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7B1" w:rsidRPr="00C129A9" w:rsidRDefault="007F27B1" w:rsidP="00242C71">
      <w:pPr>
        <w:spacing w:after="0"/>
        <w:jc w:val="center"/>
        <w:rPr>
          <w:b/>
          <w:sz w:val="28"/>
          <w:szCs w:val="28"/>
          <w:lang w:val="ru-RU"/>
        </w:rPr>
      </w:pPr>
      <w:r w:rsidRPr="00C129A9">
        <w:rPr>
          <w:b/>
          <w:sz w:val="28"/>
          <w:szCs w:val="28"/>
          <w:lang w:val="ru-RU"/>
        </w:rPr>
        <w:t>Порядок та процедура</w:t>
      </w:r>
    </w:p>
    <w:p w:rsidR="00074A2A" w:rsidRPr="00C129A9" w:rsidRDefault="007F27B1" w:rsidP="00242C71">
      <w:pPr>
        <w:spacing w:after="0"/>
        <w:jc w:val="center"/>
        <w:rPr>
          <w:b/>
          <w:sz w:val="28"/>
          <w:szCs w:val="28"/>
          <w:lang w:val="ru-RU"/>
        </w:rPr>
      </w:pPr>
      <w:proofErr w:type="spellStart"/>
      <w:r w:rsidRPr="00C129A9">
        <w:rPr>
          <w:b/>
          <w:sz w:val="28"/>
          <w:szCs w:val="28"/>
          <w:lang w:val="ru-RU"/>
        </w:rPr>
        <w:t>захисту</w:t>
      </w:r>
      <w:proofErr w:type="spellEnd"/>
      <w:r w:rsidRPr="00C129A9">
        <w:rPr>
          <w:b/>
          <w:sz w:val="28"/>
          <w:szCs w:val="28"/>
          <w:lang w:val="ru-RU"/>
        </w:rPr>
        <w:t xml:space="preserve"> </w:t>
      </w:r>
      <w:proofErr w:type="spellStart"/>
      <w:r w:rsidRPr="00C129A9">
        <w:rPr>
          <w:b/>
          <w:sz w:val="28"/>
          <w:szCs w:val="28"/>
          <w:lang w:val="ru-RU"/>
        </w:rPr>
        <w:t>персональних</w:t>
      </w:r>
      <w:proofErr w:type="spellEnd"/>
      <w:r w:rsidRPr="00C129A9">
        <w:rPr>
          <w:b/>
          <w:sz w:val="28"/>
          <w:szCs w:val="28"/>
          <w:lang w:val="ru-RU"/>
        </w:rPr>
        <w:t xml:space="preserve"> </w:t>
      </w:r>
      <w:proofErr w:type="spellStart"/>
      <w:r w:rsidRPr="00C129A9">
        <w:rPr>
          <w:b/>
          <w:sz w:val="28"/>
          <w:szCs w:val="28"/>
          <w:lang w:val="ru-RU"/>
        </w:rPr>
        <w:t>даних</w:t>
      </w:r>
      <w:proofErr w:type="spellEnd"/>
      <w:r w:rsidRPr="00C129A9">
        <w:rPr>
          <w:b/>
          <w:sz w:val="28"/>
          <w:szCs w:val="28"/>
          <w:lang w:val="ru-RU"/>
        </w:rPr>
        <w:t xml:space="preserve"> </w:t>
      </w:r>
      <w:proofErr w:type="spellStart"/>
      <w:r w:rsidRPr="00C129A9">
        <w:rPr>
          <w:b/>
          <w:sz w:val="28"/>
          <w:szCs w:val="28"/>
          <w:lang w:val="ru-RU"/>
        </w:rPr>
        <w:t>клієнтів</w:t>
      </w:r>
      <w:proofErr w:type="spellEnd"/>
    </w:p>
    <w:p w:rsidR="007F27B1" w:rsidRPr="00C129A9" w:rsidRDefault="007F27B1" w:rsidP="00242C71">
      <w:pPr>
        <w:spacing w:after="0"/>
        <w:jc w:val="center"/>
        <w:rPr>
          <w:b/>
          <w:sz w:val="28"/>
          <w:szCs w:val="28"/>
          <w:lang w:val="ru-RU"/>
        </w:rPr>
      </w:pPr>
    </w:p>
    <w:p w:rsidR="007F27B1" w:rsidRPr="00C129A9" w:rsidRDefault="007F27B1" w:rsidP="00242C71">
      <w:pPr>
        <w:spacing w:after="0"/>
        <w:jc w:val="both"/>
        <w:rPr>
          <w:sz w:val="28"/>
          <w:szCs w:val="28"/>
          <w:lang w:val="ru-RU"/>
        </w:rPr>
      </w:pPr>
      <w:proofErr w:type="spellStart"/>
      <w:r w:rsidRPr="00C129A9">
        <w:rPr>
          <w:sz w:val="28"/>
          <w:szCs w:val="28"/>
          <w:lang w:val="ru-RU"/>
        </w:rPr>
        <w:t>Законодавство</w:t>
      </w:r>
      <w:proofErr w:type="spellEnd"/>
      <w:r w:rsidRPr="00C129A9">
        <w:rPr>
          <w:sz w:val="28"/>
          <w:szCs w:val="28"/>
          <w:lang w:val="ru-RU"/>
        </w:rPr>
        <w:t xml:space="preserve"> про </w:t>
      </w:r>
      <w:proofErr w:type="spellStart"/>
      <w:r w:rsidRPr="00C129A9">
        <w:rPr>
          <w:sz w:val="28"/>
          <w:szCs w:val="28"/>
          <w:lang w:val="ru-RU"/>
        </w:rPr>
        <w:t>захист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персональних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даних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складають</w:t>
      </w:r>
      <w:proofErr w:type="spellEnd"/>
      <w:r w:rsidR="00242C71" w:rsidRPr="00C129A9">
        <w:rPr>
          <w:sz w:val="28"/>
          <w:szCs w:val="28"/>
          <w:lang w:val="ru-RU"/>
        </w:rPr>
        <w:t>:</w:t>
      </w:r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Конституція</w:t>
      </w:r>
      <w:proofErr w:type="spellEnd"/>
      <w:r w:rsidRPr="00C129A9">
        <w:rPr>
          <w:sz w:val="28"/>
          <w:szCs w:val="28"/>
          <w:lang w:val="ru-RU"/>
        </w:rPr>
        <w:t xml:space="preserve"> України (ст. 32),  Закон України «Про </w:t>
      </w:r>
      <w:proofErr w:type="spellStart"/>
      <w:r w:rsidRPr="00C129A9">
        <w:rPr>
          <w:sz w:val="28"/>
          <w:szCs w:val="28"/>
          <w:lang w:val="ru-RU"/>
        </w:rPr>
        <w:t>захист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персональних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даних</w:t>
      </w:r>
      <w:proofErr w:type="spellEnd"/>
      <w:r w:rsidRPr="00C129A9">
        <w:rPr>
          <w:sz w:val="28"/>
          <w:szCs w:val="28"/>
          <w:lang w:val="ru-RU"/>
        </w:rPr>
        <w:t>» (дал</w:t>
      </w:r>
      <w:r w:rsidRPr="00C129A9">
        <w:rPr>
          <w:sz w:val="28"/>
          <w:szCs w:val="28"/>
        </w:rPr>
        <w:t>і</w:t>
      </w:r>
      <w:r w:rsidRPr="00C129A9">
        <w:rPr>
          <w:sz w:val="28"/>
          <w:szCs w:val="28"/>
          <w:lang w:val="ru-RU"/>
        </w:rPr>
        <w:t>-</w:t>
      </w:r>
      <w:r w:rsidRPr="00C129A9">
        <w:rPr>
          <w:b/>
          <w:sz w:val="28"/>
          <w:szCs w:val="28"/>
          <w:lang w:val="ru-RU"/>
        </w:rPr>
        <w:t>Закон</w:t>
      </w:r>
      <w:r w:rsidRPr="00C129A9">
        <w:rPr>
          <w:sz w:val="28"/>
          <w:szCs w:val="28"/>
          <w:lang w:val="ru-RU"/>
        </w:rPr>
        <w:t xml:space="preserve">), Закон України «Про </w:t>
      </w:r>
      <w:proofErr w:type="spellStart"/>
      <w:r w:rsidRPr="00C129A9">
        <w:rPr>
          <w:sz w:val="28"/>
          <w:szCs w:val="28"/>
          <w:lang w:val="ru-RU"/>
        </w:rPr>
        <w:t>Уповноваженого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Верховно</w:t>
      </w:r>
      <w:proofErr w:type="gramStart"/>
      <w:r w:rsidRPr="00C129A9">
        <w:rPr>
          <w:sz w:val="28"/>
          <w:szCs w:val="28"/>
          <w:lang w:val="ru-RU"/>
        </w:rPr>
        <w:t>ї</w:t>
      </w:r>
      <w:proofErr w:type="spellEnd"/>
      <w:r w:rsidRPr="00C129A9">
        <w:rPr>
          <w:sz w:val="28"/>
          <w:szCs w:val="28"/>
          <w:lang w:val="ru-RU"/>
        </w:rPr>
        <w:t xml:space="preserve"> Р</w:t>
      </w:r>
      <w:proofErr w:type="gramEnd"/>
      <w:r w:rsidRPr="00C129A9">
        <w:rPr>
          <w:sz w:val="28"/>
          <w:szCs w:val="28"/>
          <w:lang w:val="ru-RU"/>
        </w:rPr>
        <w:t xml:space="preserve">ади України з прав </w:t>
      </w:r>
      <w:proofErr w:type="spellStart"/>
      <w:r w:rsidRPr="00C129A9">
        <w:rPr>
          <w:sz w:val="28"/>
          <w:szCs w:val="28"/>
          <w:lang w:val="ru-RU"/>
        </w:rPr>
        <w:t>людини</w:t>
      </w:r>
      <w:proofErr w:type="spellEnd"/>
      <w:r w:rsidRPr="00C129A9">
        <w:rPr>
          <w:sz w:val="28"/>
          <w:szCs w:val="28"/>
          <w:lang w:val="ru-RU"/>
        </w:rPr>
        <w:t xml:space="preserve">» (ст. ст. 3, 13, 22 такого закону, ч. 1 ст. 23 Закону України «Про </w:t>
      </w:r>
      <w:proofErr w:type="spellStart"/>
      <w:r w:rsidRPr="00C129A9">
        <w:rPr>
          <w:sz w:val="28"/>
          <w:szCs w:val="28"/>
          <w:lang w:val="ru-RU"/>
        </w:rPr>
        <w:t>захист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персональних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даних</w:t>
      </w:r>
      <w:proofErr w:type="spellEnd"/>
      <w:r w:rsidRPr="00C129A9">
        <w:rPr>
          <w:sz w:val="28"/>
          <w:szCs w:val="28"/>
          <w:lang w:val="ru-RU"/>
        </w:rPr>
        <w:t xml:space="preserve">», ст. 101 </w:t>
      </w:r>
      <w:proofErr w:type="spellStart"/>
      <w:r w:rsidRPr="00C129A9">
        <w:rPr>
          <w:sz w:val="28"/>
          <w:szCs w:val="28"/>
          <w:lang w:val="ru-RU"/>
        </w:rPr>
        <w:t>Конституції</w:t>
      </w:r>
      <w:proofErr w:type="spellEnd"/>
      <w:r w:rsidRPr="00C129A9">
        <w:rPr>
          <w:sz w:val="28"/>
          <w:szCs w:val="28"/>
          <w:lang w:val="ru-RU"/>
        </w:rPr>
        <w:t xml:space="preserve"> України), Закон України «Про </w:t>
      </w:r>
      <w:proofErr w:type="spellStart"/>
      <w:r w:rsidRPr="00C129A9">
        <w:rPr>
          <w:sz w:val="28"/>
          <w:szCs w:val="28"/>
          <w:lang w:val="ru-RU"/>
        </w:rPr>
        <w:t>внесення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змін</w:t>
      </w:r>
      <w:proofErr w:type="spellEnd"/>
      <w:r w:rsidRPr="00C129A9">
        <w:rPr>
          <w:sz w:val="28"/>
          <w:szCs w:val="28"/>
          <w:lang w:val="ru-RU"/>
        </w:rPr>
        <w:t xml:space="preserve"> до </w:t>
      </w:r>
      <w:proofErr w:type="spellStart"/>
      <w:r w:rsidRPr="00C129A9">
        <w:rPr>
          <w:sz w:val="28"/>
          <w:szCs w:val="28"/>
          <w:lang w:val="ru-RU"/>
        </w:rPr>
        <w:t>деяких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законів</w:t>
      </w:r>
      <w:proofErr w:type="spellEnd"/>
      <w:r w:rsidRPr="00C129A9">
        <w:rPr>
          <w:sz w:val="28"/>
          <w:szCs w:val="28"/>
          <w:lang w:val="ru-RU"/>
        </w:rPr>
        <w:t xml:space="preserve"> України щодо </w:t>
      </w:r>
      <w:proofErr w:type="spellStart"/>
      <w:r w:rsidRPr="00C129A9">
        <w:rPr>
          <w:sz w:val="28"/>
          <w:szCs w:val="28"/>
          <w:lang w:val="ru-RU"/>
        </w:rPr>
        <w:t>створення</w:t>
      </w:r>
      <w:proofErr w:type="spellEnd"/>
      <w:r w:rsidRPr="00C129A9">
        <w:rPr>
          <w:sz w:val="28"/>
          <w:szCs w:val="28"/>
          <w:lang w:val="ru-RU"/>
        </w:rPr>
        <w:t xml:space="preserve"> та </w:t>
      </w:r>
      <w:proofErr w:type="spellStart"/>
      <w:r w:rsidRPr="00C129A9">
        <w:rPr>
          <w:sz w:val="28"/>
          <w:szCs w:val="28"/>
          <w:lang w:val="ru-RU"/>
        </w:rPr>
        <w:t>ведення</w:t>
      </w:r>
      <w:proofErr w:type="spellEnd"/>
      <w:r w:rsidRPr="00C129A9">
        <w:rPr>
          <w:sz w:val="28"/>
          <w:szCs w:val="28"/>
          <w:lang w:val="ru-RU"/>
        </w:rPr>
        <w:t xml:space="preserve"> Кредитного </w:t>
      </w:r>
      <w:proofErr w:type="spellStart"/>
      <w:r w:rsidRPr="00C129A9">
        <w:rPr>
          <w:sz w:val="28"/>
          <w:szCs w:val="28"/>
          <w:lang w:val="ru-RU"/>
        </w:rPr>
        <w:t>реєстру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Національного</w:t>
      </w:r>
      <w:proofErr w:type="spellEnd"/>
      <w:r w:rsidRPr="00C129A9">
        <w:rPr>
          <w:sz w:val="28"/>
          <w:szCs w:val="28"/>
          <w:lang w:val="ru-RU"/>
        </w:rPr>
        <w:t xml:space="preserve"> банку України та </w:t>
      </w:r>
      <w:proofErr w:type="spellStart"/>
      <w:r w:rsidRPr="00C129A9">
        <w:rPr>
          <w:sz w:val="28"/>
          <w:szCs w:val="28"/>
          <w:lang w:val="ru-RU"/>
        </w:rPr>
        <w:t>вдосконалення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процесів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управління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кредитними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ризиками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банків</w:t>
      </w:r>
      <w:proofErr w:type="spellEnd"/>
      <w:r w:rsidRPr="00C129A9">
        <w:rPr>
          <w:sz w:val="28"/>
          <w:szCs w:val="28"/>
          <w:lang w:val="ru-RU"/>
        </w:rPr>
        <w:t xml:space="preserve">», </w:t>
      </w:r>
      <w:proofErr w:type="spellStart"/>
      <w:r w:rsidRPr="00C129A9">
        <w:rPr>
          <w:sz w:val="28"/>
          <w:szCs w:val="28"/>
          <w:lang w:val="ru-RU"/>
        </w:rPr>
        <w:t>інші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закони</w:t>
      </w:r>
      <w:proofErr w:type="spellEnd"/>
      <w:r w:rsidRPr="00C129A9">
        <w:rPr>
          <w:sz w:val="28"/>
          <w:szCs w:val="28"/>
          <w:lang w:val="ru-RU"/>
        </w:rPr>
        <w:t xml:space="preserve"> та </w:t>
      </w:r>
      <w:proofErr w:type="spellStart"/>
      <w:proofErr w:type="gramStart"/>
      <w:r w:rsidRPr="00C129A9">
        <w:rPr>
          <w:sz w:val="28"/>
          <w:szCs w:val="28"/>
          <w:lang w:val="ru-RU"/>
        </w:rPr>
        <w:t>п</w:t>
      </w:r>
      <w:proofErr w:type="gramEnd"/>
      <w:r w:rsidRPr="00C129A9">
        <w:rPr>
          <w:sz w:val="28"/>
          <w:szCs w:val="28"/>
          <w:lang w:val="ru-RU"/>
        </w:rPr>
        <w:t>ідзаконні</w:t>
      </w:r>
      <w:proofErr w:type="spellEnd"/>
      <w:r w:rsidRPr="00C129A9">
        <w:rPr>
          <w:sz w:val="28"/>
          <w:szCs w:val="28"/>
          <w:lang w:val="ru-RU"/>
        </w:rPr>
        <w:t xml:space="preserve"> нормативно-</w:t>
      </w:r>
      <w:proofErr w:type="spellStart"/>
      <w:r w:rsidRPr="00C129A9">
        <w:rPr>
          <w:sz w:val="28"/>
          <w:szCs w:val="28"/>
          <w:lang w:val="ru-RU"/>
        </w:rPr>
        <w:t>правові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акти</w:t>
      </w:r>
      <w:proofErr w:type="spellEnd"/>
      <w:r w:rsidRPr="00C129A9">
        <w:rPr>
          <w:sz w:val="28"/>
          <w:szCs w:val="28"/>
          <w:lang w:val="ru-RU"/>
        </w:rPr>
        <w:t xml:space="preserve">, </w:t>
      </w:r>
      <w:proofErr w:type="spellStart"/>
      <w:r w:rsidRPr="00C129A9">
        <w:rPr>
          <w:sz w:val="28"/>
          <w:szCs w:val="28"/>
          <w:lang w:val="ru-RU"/>
        </w:rPr>
        <w:t>міжнародні</w:t>
      </w:r>
      <w:proofErr w:type="spellEnd"/>
      <w:r w:rsidRPr="00C129A9">
        <w:rPr>
          <w:sz w:val="28"/>
          <w:szCs w:val="28"/>
          <w:lang w:val="ru-RU"/>
        </w:rPr>
        <w:t xml:space="preserve"> договори України, </w:t>
      </w:r>
      <w:proofErr w:type="spellStart"/>
      <w:r w:rsidRPr="00C129A9">
        <w:rPr>
          <w:sz w:val="28"/>
          <w:szCs w:val="28"/>
          <w:lang w:val="ru-RU"/>
        </w:rPr>
        <w:t>згода</w:t>
      </w:r>
      <w:proofErr w:type="spellEnd"/>
      <w:r w:rsidRPr="00C129A9">
        <w:rPr>
          <w:sz w:val="28"/>
          <w:szCs w:val="28"/>
          <w:lang w:val="ru-RU"/>
        </w:rPr>
        <w:t xml:space="preserve"> на </w:t>
      </w:r>
      <w:proofErr w:type="spellStart"/>
      <w:r w:rsidRPr="00C129A9">
        <w:rPr>
          <w:sz w:val="28"/>
          <w:szCs w:val="28"/>
          <w:lang w:val="ru-RU"/>
        </w:rPr>
        <w:t>обов'язковість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яких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надана</w:t>
      </w:r>
      <w:proofErr w:type="spellEnd"/>
      <w:r w:rsidRPr="00C129A9">
        <w:rPr>
          <w:sz w:val="28"/>
          <w:szCs w:val="28"/>
          <w:lang w:val="ru-RU"/>
        </w:rPr>
        <w:t xml:space="preserve"> Верховною Радою України.</w:t>
      </w:r>
    </w:p>
    <w:p w:rsidR="007F27B1" w:rsidRPr="00C129A9" w:rsidRDefault="007F27B1" w:rsidP="00242C71">
      <w:pPr>
        <w:spacing w:after="0"/>
        <w:jc w:val="both"/>
        <w:rPr>
          <w:sz w:val="28"/>
          <w:szCs w:val="28"/>
          <w:lang w:val="ru-RU"/>
        </w:rPr>
      </w:pPr>
    </w:p>
    <w:p w:rsidR="007F27B1" w:rsidRPr="00C129A9" w:rsidRDefault="007F27B1" w:rsidP="00242C71">
      <w:pPr>
        <w:spacing w:after="0"/>
        <w:jc w:val="both"/>
        <w:rPr>
          <w:sz w:val="28"/>
          <w:szCs w:val="28"/>
          <w:lang w:val="ru-RU"/>
        </w:rPr>
      </w:pPr>
      <w:proofErr w:type="spellStart"/>
      <w:r w:rsidRPr="00C129A9">
        <w:rPr>
          <w:sz w:val="28"/>
          <w:szCs w:val="28"/>
          <w:lang w:val="ru-RU"/>
        </w:rPr>
        <w:t>Відповідно</w:t>
      </w:r>
      <w:proofErr w:type="spellEnd"/>
      <w:r w:rsidRPr="00C129A9">
        <w:rPr>
          <w:sz w:val="28"/>
          <w:szCs w:val="28"/>
          <w:lang w:val="ru-RU"/>
        </w:rPr>
        <w:t xml:space="preserve"> до ст. 2 Закону, база </w:t>
      </w:r>
      <w:proofErr w:type="spellStart"/>
      <w:r w:rsidRPr="00C129A9">
        <w:rPr>
          <w:sz w:val="28"/>
          <w:szCs w:val="28"/>
          <w:lang w:val="ru-RU"/>
        </w:rPr>
        <w:t>персональних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даних</w:t>
      </w:r>
      <w:proofErr w:type="spellEnd"/>
      <w:r w:rsidRPr="00C129A9">
        <w:rPr>
          <w:sz w:val="28"/>
          <w:szCs w:val="28"/>
          <w:lang w:val="ru-RU"/>
        </w:rPr>
        <w:t xml:space="preserve"> є </w:t>
      </w:r>
      <w:proofErr w:type="spellStart"/>
      <w:r w:rsidRPr="00C129A9">
        <w:rPr>
          <w:sz w:val="28"/>
          <w:szCs w:val="28"/>
          <w:lang w:val="ru-RU"/>
        </w:rPr>
        <w:t>іменована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сукупність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упорядкованих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персональних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даних</w:t>
      </w:r>
      <w:proofErr w:type="spellEnd"/>
      <w:r w:rsidRPr="00C129A9">
        <w:rPr>
          <w:sz w:val="28"/>
          <w:szCs w:val="28"/>
          <w:lang w:val="ru-RU"/>
        </w:rPr>
        <w:t xml:space="preserve"> в </w:t>
      </w:r>
      <w:proofErr w:type="spellStart"/>
      <w:r w:rsidRPr="00C129A9">
        <w:rPr>
          <w:sz w:val="28"/>
          <w:szCs w:val="28"/>
          <w:lang w:val="ru-RU"/>
        </w:rPr>
        <w:t>електронній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формі</w:t>
      </w:r>
      <w:proofErr w:type="spellEnd"/>
      <w:r w:rsidRPr="00C129A9">
        <w:rPr>
          <w:sz w:val="28"/>
          <w:szCs w:val="28"/>
          <w:lang w:val="ru-RU"/>
        </w:rPr>
        <w:t xml:space="preserve"> та/або у </w:t>
      </w:r>
      <w:proofErr w:type="spellStart"/>
      <w:r w:rsidRPr="00C129A9">
        <w:rPr>
          <w:sz w:val="28"/>
          <w:szCs w:val="28"/>
          <w:lang w:val="ru-RU"/>
        </w:rPr>
        <w:t>формі</w:t>
      </w:r>
      <w:proofErr w:type="spellEnd"/>
      <w:r w:rsidRPr="00C129A9">
        <w:rPr>
          <w:sz w:val="28"/>
          <w:szCs w:val="28"/>
          <w:lang w:val="ru-RU"/>
        </w:rPr>
        <w:t xml:space="preserve"> картотек </w:t>
      </w:r>
      <w:proofErr w:type="spellStart"/>
      <w:r w:rsidRPr="00C129A9">
        <w:rPr>
          <w:sz w:val="28"/>
          <w:szCs w:val="28"/>
          <w:lang w:val="ru-RU"/>
        </w:rPr>
        <w:t>персональних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даних</w:t>
      </w:r>
      <w:proofErr w:type="spellEnd"/>
      <w:r w:rsidRPr="00C129A9">
        <w:rPr>
          <w:sz w:val="28"/>
          <w:szCs w:val="28"/>
          <w:lang w:val="ru-RU"/>
        </w:rPr>
        <w:t>.</w:t>
      </w:r>
    </w:p>
    <w:p w:rsidR="007F27B1" w:rsidRPr="00C129A9" w:rsidRDefault="007F27B1" w:rsidP="00242C71">
      <w:pPr>
        <w:spacing w:after="0"/>
        <w:jc w:val="both"/>
        <w:rPr>
          <w:sz w:val="28"/>
          <w:szCs w:val="28"/>
          <w:lang w:val="ru-RU"/>
        </w:rPr>
      </w:pPr>
    </w:p>
    <w:p w:rsidR="007F27B1" w:rsidRPr="00C129A9" w:rsidRDefault="007F27B1" w:rsidP="00242C71">
      <w:pPr>
        <w:spacing w:after="0"/>
        <w:jc w:val="both"/>
        <w:rPr>
          <w:sz w:val="28"/>
          <w:szCs w:val="28"/>
          <w:lang w:val="ru-RU"/>
        </w:rPr>
      </w:pPr>
      <w:r w:rsidRPr="00C129A9">
        <w:rPr>
          <w:sz w:val="28"/>
          <w:szCs w:val="28"/>
          <w:lang w:val="ru-RU"/>
        </w:rPr>
        <w:t xml:space="preserve">Банк </w:t>
      </w:r>
      <w:proofErr w:type="spellStart"/>
      <w:r w:rsidRPr="00C129A9">
        <w:rPr>
          <w:sz w:val="28"/>
          <w:szCs w:val="28"/>
          <w:lang w:val="ru-RU"/>
        </w:rPr>
        <w:t>здійснює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обробку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персональних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даних</w:t>
      </w:r>
      <w:proofErr w:type="spellEnd"/>
      <w:r w:rsidRPr="00C129A9">
        <w:rPr>
          <w:sz w:val="28"/>
          <w:szCs w:val="28"/>
          <w:lang w:val="ru-RU"/>
        </w:rPr>
        <w:t xml:space="preserve"> в </w:t>
      </w:r>
      <w:proofErr w:type="spellStart"/>
      <w:r w:rsidRPr="00C129A9">
        <w:rPr>
          <w:sz w:val="28"/>
          <w:szCs w:val="28"/>
          <w:lang w:val="ru-RU"/>
        </w:rPr>
        <w:t>наступних</w:t>
      </w:r>
      <w:proofErr w:type="spellEnd"/>
      <w:r w:rsidRPr="00C129A9">
        <w:rPr>
          <w:sz w:val="28"/>
          <w:szCs w:val="28"/>
          <w:lang w:val="ru-RU"/>
        </w:rPr>
        <w:t xml:space="preserve"> базах </w:t>
      </w:r>
      <w:proofErr w:type="spellStart"/>
      <w:r w:rsidRPr="00C129A9">
        <w:rPr>
          <w:sz w:val="28"/>
          <w:szCs w:val="28"/>
          <w:lang w:val="ru-RU"/>
        </w:rPr>
        <w:t>персональних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даних</w:t>
      </w:r>
      <w:proofErr w:type="spellEnd"/>
      <w:r w:rsidRPr="00C129A9">
        <w:rPr>
          <w:sz w:val="28"/>
          <w:szCs w:val="28"/>
          <w:lang w:val="ru-RU"/>
        </w:rPr>
        <w:t>:</w:t>
      </w:r>
    </w:p>
    <w:p w:rsidR="007F27B1" w:rsidRPr="00C129A9" w:rsidRDefault="007F27B1" w:rsidP="00242C71">
      <w:pPr>
        <w:spacing w:after="0"/>
        <w:jc w:val="both"/>
        <w:rPr>
          <w:sz w:val="28"/>
          <w:szCs w:val="28"/>
          <w:lang w:val="ru-RU"/>
        </w:rPr>
      </w:pPr>
      <w:r w:rsidRPr="00C129A9">
        <w:rPr>
          <w:sz w:val="28"/>
          <w:szCs w:val="28"/>
          <w:lang w:val="ru-RU"/>
        </w:rPr>
        <w:t xml:space="preserve">-База </w:t>
      </w:r>
      <w:proofErr w:type="spellStart"/>
      <w:r w:rsidRPr="00C129A9">
        <w:rPr>
          <w:sz w:val="28"/>
          <w:szCs w:val="28"/>
          <w:lang w:val="ru-RU"/>
        </w:rPr>
        <w:t>персональних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даних</w:t>
      </w:r>
      <w:proofErr w:type="spellEnd"/>
      <w:r w:rsidRPr="00C129A9">
        <w:rPr>
          <w:sz w:val="28"/>
          <w:szCs w:val="28"/>
          <w:lang w:val="ru-RU"/>
        </w:rPr>
        <w:t xml:space="preserve"> «</w:t>
      </w:r>
      <w:proofErr w:type="spellStart"/>
      <w:r w:rsidRPr="00C129A9">
        <w:rPr>
          <w:sz w:val="28"/>
          <w:szCs w:val="28"/>
          <w:lang w:val="ru-RU"/>
        </w:rPr>
        <w:t>Контрагенти</w:t>
      </w:r>
      <w:proofErr w:type="spellEnd"/>
      <w:r w:rsidRPr="00C129A9">
        <w:rPr>
          <w:sz w:val="28"/>
          <w:szCs w:val="28"/>
          <w:lang w:val="ru-RU"/>
        </w:rPr>
        <w:t xml:space="preserve">» у </w:t>
      </w:r>
      <w:proofErr w:type="spellStart"/>
      <w:r w:rsidRPr="00C129A9">
        <w:rPr>
          <w:sz w:val="28"/>
          <w:szCs w:val="28"/>
          <w:lang w:val="ru-RU"/>
        </w:rPr>
        <w:t>Автоматизованої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банківської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системі</w:t>
      </w:r>
      <w:proofErr w:type="spellEnd"/>
      <w:r w:rsidRPr="00C129A9">
        <w:rPr>
          <w:sz w:val="28"/>
          <w:szCs w:val="28"/>
          <w:lang w:val="ru-RU"/>
        </w:rPr>
        <w:t xml:space="preserve"> Б</w:t>
      </w:r>
      <w:proofErr w:type="gramStart"/>
      <w:r w:rsidRPr="00C129A9">
        <w:rPr>
          <w:sz w:val="28"/>
          <w:szCs w:val="28"/>
          <w:lang w:val="ru-RU"/>
        </w:rPr>
        <w:t>2</w:t>
      </w:r>
      <w:proofErr w:type="gramEnd"/>
      <w:r w:rsidRPr="00C129A9">
        <w:rPr>
          <w:sz w:val="28"/>
          <w:szCs w:val="28"/>
          <w:lang w:val="ru-RU"/>
        </w:rPr>
        <w:t xml:space="preserve"> (АБС Б2);</w:t>
      </w:r>
    </w:p>
    <w:p w:rsidR="007F27B1" w:rsidRPr="00C129A9" w:rsidRDefault="007F27B1" w:rsidP="00242C71">
      <w:pPr>
        <w:spacing w:after="0"/>
        <w:jc w:val="both"/>
        <w:rPr>
          <w:sz w:val="28"/>
          <w:szCs w:val="28"/>
          <w:lang w:val="ru-RU"/>
        </w:rPr>
      </w:pPr>
      <w:r w:rsidRPr="00C129A9">
        <w:rPr>
          <w:sz w:val="28"/>
          <w:szCs w:val="28"/>
          <w:lang w:val="ru-RU"/>
        </w:rPr>
        <w:t xml:space="preserve">-База </w:t>
      </w:r>
      <w:proofErr w:type="spellStart"/>
      <w:r w:rsidRPr="00C129A9">
        <w:rPr>
          <w:sz w:val="28"/>
          <w:szCs w:val="28"/>
          <w:lang w:val="ru-RU"/>
        </w:rPr>
        <w:t>персональних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даних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кредитних</w:t>
      </w:r>
      <w:proofErr w:type="spellEnd"/>
      <w:r w:rsidRPr="00C129A9">
        <w:rPr>
          <w:sz w:val="28"/>
          <w:szCs w:val="28"/>
          <w:lang w:val="ru-RU"/>
        </w:rPr>
        <w:t xml:space="preserve"> справ </w:t>
      </w:r>
      <w:proofErr w:type="spellStart"/>
      <w:r w:rsidRPr="00C129A9">
        <w:rPr>
          <w:sz w:val="28"/>
          <w:szCs w:val="28"/>
          <w:lang w:val="ru-RU"/>
        </w:rPr>
        <w:t>юридичних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C129A9">
        <w:rPr>
          <w:sz w:val="28"/>
          <w:szCs w:val="28"/>
          <w:lang w:val="ru-RU"/>
        </w:rPr>
        <w:t>осіб</w:t>
      </w:r>
      <w:proofErr w:type="spellEnd"/>
      <w:proofErr w:type="gramEnd"/>
      <w:r w:rsidRPr="00C129A9">
        <w:rPr>
          <w:sz w:val="28"/>
          <w:szCs w:val="28"/>
          <w:lang w:val="ru-RU"/>
        </w:rPr>
        <w:t xml:space="preserve"> (у </w:t>
      </w:r>
      <w:proofErr w:type="spellStart"/>
      <w:r w:rsidRPr="00C129A9">
        <w:rPr>
          <w:sz w:val="28"/>
          <w:szCs w:val="28"/>
          <w:lang w:val="ru-RU"/>
        </w:rPr>
        <w:t>паперовій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формі</w:t>
      </w:r>
      <w:proofErr w:type="spellEnd"/>
      <w:r w:rsidRPr="00C129A9">
        <w:rPr>
          <w:sz w:val="28"/>
          <w:szCs w:val="28"/>
          <w:lang w:val="ru-RU"/>
        </w:rPr>
        <w:t>);</w:t>
      </w:r>
    </w:p>
    <w:p w:rsidR="007F27B1" w:rsidRPr="00C129A9" w:rsidRDefault="007F27B1" w:rsidP="00242C71">
      <w:pPr>
        <w:spacing w:after="0"/>
        <w:jc w:val="both"/>
        <w:rPr>
          <w:sz w:val="28"/>
          <w:szCs w:val="28"/>
          <w:lang w:val="ru-RU"/>
        </w:rPr>
      </w:pPr>
      <w:r w:rsidRPr="00C129A9">
        <w:rPr>
          <w:sz w:val="28"/>
          <w:szCs w:val="28"/>
          <w:lang w:val="ru-RU"/>
        </w:rPr>
        <w:t xml:space="preserve">-База </w:t>
      </w:r>
      <w:proofErr w:type="spellStart"/>
      <w:r w:rsidRPr="00C129A9">
        <w:rPr>
          <w:sz w:val="28"/>
          <w:szCs w:val="28"/>
          <w:lang w:val="ru-RU"/>
        </w:rPr>
        <w:t>персональних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даних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фізичних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осіб</w:t>
      </w:r>
      <w:proofErr w:type="spellEnd"/>
      <w:r w:rsidRPr="00C129A9">
        <w:rPr>
          <w:sz w:val="28"/>
          <w:szCs w:val="28"/>
          <w:lang w:val="ru-RU"/>
        </w:rPr>
        <w:t xml:space="preserve">, </w:t>
      </w:r>
      <w:proofErr w:type="spellStart"/>
      <w:r w:rsidRPr="00C129A9">
        <w:rPr>
          <w:sz w:val="28"/>
          <w:szCs w:val="28"/>
          <w:lang w:val="ru-RU"/>
        </w:rPr>
        <w:t>фізичних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осіб-підприємці</w:t>
      </w:r>
      <w:proofErr w:type="gramStart"/>
      <w:r w:rsidRPr="00C129A9">
        <w:rPr>
          <w:sz w:val="28"/>
          <w:szCs w:val="28"/>
          <w:lang w:val="ru-RU"/>
        </w:rPr>
        <w:t>в</w:t>
      </w:r>
      <w:proofErr w:type="spellEnd"/>
      <w:proofErr w:type="gramEnd"/>
      <w:r w:rsidRPr="00C129A9">
        <w:rPr>
          <w:sz w:val="28"/>
          <w:szCs w:val="28"/>
          <w:lang w:val="ru-RU"/>
        </w:rPr>
        <w:t xml:space="preserve"> (у </w:t>
      </w:r>
      <w:proofErr w:type="spellStart"/>
      <w:r w:rsidRPr="00C129A9">
        <w:rPr>
          <w:sz w:val="28"/>
          <w:szCs w:val="28"/>
          <w:lang w:val="ru-RU"/>
        </w:rPr>
        <w:t>паперовій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формі</w:t>
      </w:r>
      <w:proofErr w:type="spellEnd"/>
      <w:r w:rsidRPr="00C129A9">
        <w:rPr>
          <w:sz w:val="28"/>
          <w:szCs w:val="28"/>
          <w:lang w:val="ru-RU"/>
        </w:rPr>
        <w:t xml:space="preserve">); </w:t>
      </w:r>
    </w:p>
    <w:p w:rsidR="007F27B1" w:rsidRPr="00C129A9" w:rsidRDefault="007F27B1" w:rsidP="00242C71">
      <w:pPr>
        <w:spacing w:after="0"/>
        <w:jc w:val="both"/>
        <w:rPr>
          <w:sz w:val="28"/>
          <w:szCs w:val="28"/>
          <w:lang w:val="ru-RU"/>
        </w:rPr>
      </w:pPr>
      <w:r w:rsidRPr="00C129A9">
        <w:rPr>
          <w:sz w:val="28"/>
          <w:szCs w:val="28"/>
          <w:lang w:val="ru-RU"/>
        </w:rPr>
        <w:t xml:space="preserve">-База </w:t>
      </w:r>
      <w:proofErr w:type="spellStart"/>
      <w:r w:rsidRPr="00C129A9">
        <w:rPr>
          <w:sz w:val="28"/>
          <w:szCs w:val="28"/>
          <w:lang w:val="ru-RU"/>
        </w:rPr>
        <w:t>персональних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даних</w:t>
      </w:r>
      <w:proofErr w:type="spellEnd"/>
      <w:r w:rsidRPr="00C129A9">
        <w:rPr>
          <w:sz w:val="28"/>
          <w:szCs w:val="28"/>
          <w:lang w:val="ru-RU"/>
        </w:rPr>
        <w:t xml:space="preserve"> «</w:t>
      </w:r>
      <w:proofErr w:type="spellStart"/>
      <w:r w:rsidRPr="00C129A9">
        <w:rPr>
          <w:sz w:val="28"/>
          <w:szCs w:val="28"/>
          <w:lang w:val="ru-RU"/>
        </w:rPr>
        <w:t>Господарські</w:t>
      </w:r>
      <w:proofErr w:type="spellEnd"/>
      <w:r w:rsidRPr="00C129A9">
        <w:rPr>
          <w:sz w:val="28"/>
          <w:szCs w:val="28"/>
          <w:lang w:val="ru-RU"/>
        </w:rPr>
        <w:t xml:space="preserve"> договори з контрагентами» (у </w:t>
      </w:r>
      <w:proofErr w:type="spellStart"/>
      <w:r w:rsidRPr="00C129A9">
        <w:rPr>
          <w:sz w:val="28"/>
          <w:szCs w:val="28"/>
          <w:lang w:val="ru-RU"/>
        </w:rPr>
        <w:t>паперовій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формі</w:t>
      </w:r>
      <w:proofErr w:type="spellEnd"/>
      <w:r w:rsidRPr="00C129A9">
        <w:rPr>
          <w:sz w:val="28"/>
          <w:szCs w:val="28"/>
          <w:lang w:val="ru-RU"/>
        </w:rPr>
        <w:t>).</w:t>
      </w:r>
    </w:p>
    <w:p w:rsidR="00CF3883" w:rsidRPr="00C129A9" w:rsidRDefault="00CF3883" w:rsidP="00242C71">
      <w:pPr>
        <w:spacing w:after="0"/>
        <w:jc w:val="both"/>
        <w:rPr>
          <w:sz w:val="28"/>
          <w:szCs w:val="28"/>
          <w:lang w:val="ru-RU"/>
        </w:rPr>
      </w:pPr>
      <w:r w:rsidRPr="00C129A9">
        <w:rPr>
          <w:sz w:val="28"/>
          <w:szCs w:val="28"/>
          <w:lang w:val="ru-RU"/>
        </w:rPr>
        <w:t xml:space="preserve"> </w:t>
      </w:r>
    </w:p>
    <w:p w:rsidR="00C129A9" w:rsidRPr="00C129A9" w:rsidRDefault="00CF3883" w:rsidP="00242C71">
      <w:pPr>
        <w:spacing w:after="0"/>
        <w:jc w:val="both"/>
        <w:rPr>
          <w:sz w:val="28"/>
          <w:szCs w:val="28"/>
          <w:lang w:val="ru-RU"/>
        </w:rPr>
      </w:pPr>
      <w:proofErr w:type="spellStart"/>
      <w:r w:rsidRPr="00C129A9">
        <w:rPr>
          <w:b/>
          <w:sz w:val="28"/>
          <w:szCs w:val="28"/>
          <w:lang w:val="ru-RU"/>
        </w:rPr>
        <w:t>Обробка</w:t>
      </w:r>
      <w:proofErr w:type="spellEnd"/>
      <w:r w:rsidRPr="00C129A9">
        <w:rPr>
          <w:b/>
          <w:sz w:val="28"/>
          <w:szCs w:val="28"/>
          <w:lang w:val="ru-RU"/>
        </w:rPr>
        <w:t xml:space="preserve"> </w:t>
      </w:r>
      <w:proofErr w:type="spellStart"/>
      <w:r w:rsidRPr="00C129A9">
        <w:rPr>
          <w:b/>
          <w:sz w:val="28"/>
          <w:szCs w:val="28"/>
          <w:lang w:val="ru-RU"/>
        </w:rPr>
        <w:t>персональних</w:t>
      </w:r>
      <w:proofErr w:type="spellEnd"/>
      <w:r w:rsidRPr="00C129A9">
        <w:rPr>
          <w:b/>
          <w:sz w:val="28"/>
          <w:szCs w:val="28"/>
          <w:lang w:val="ru-RU"/>
        </w:rPr>
        <w:t xml:space="preserve"> </w:t>
      </w:r>
      <w:proofErr w:type="spellStart"/>
      <w:r w:rsidRPr="00C129A9">
        <w:rPr>
          <w:b/>
          <w:sz w:val="28"/>
          <w:szCs w:val="28"/>
          <w:lang w:val="ru-RU"/>
        </w:rPr>
        <w:t>даних</w:t>
      </w:r>
      <w:proofErr w:type="spellEnd"/>
      <w:r w:rsidRPr="00C129A9">
        <w:rPr>
          <w:b/>
          <w:sz w:val="28"/>
          <w:szCs w:val="28"/>
          <w:lang w:val="ru-RU"/>
        </w:rPr>
        <w:t xml:space="preserve"> </w:t>
      </w:r>
      <w:proofErr w:type="spellStart"/>
      <w:r w:rsidRPr="00C129A9">
        <w:rPr>
          <w:b/>
          <w:sz w:val="28"/>
          <w:szCs w:val="28"/>
          <w:lang w:val="ru-RU"/>
        </w:rPr>
        <w:t>здійснюється</w:t>
      </w:r>
      <w:proofErr w:type="spellEnd"/>
      <w:r w:rsidRPr="00C129A9">
        <w:rPr>
          <w:b/>
          <w:sz w:val="28"/>
          <w:szCs w:val="28"/>
          <w:lang w:val="ru-RU"/>
        </w:rPr>
        <w:t xml:space="preserve"> в </w:t>
      </w:r>
      <w:proofErr w:type="spellStart"/>
      <w:r w:rsidRPr="00C129A9">
        <w:rPr>
          <w:b/>
          <w:sz w:val="28"/>
          <w:szCs w:val="28"/>
          <w:lang w:val="ru-RU"/>
        </w:rPr>
        <w:t>зв’язку</w:t>
      </w:r>
      <w:proofErr w:type="spellEnd"/>
      <w:r w:rsidRPr="00C129A9">
        <w:rPr>
          <w:b/>
          <w:sz w:val="28"/>
          <w:szCs w:val="28"/>
          <w:lang w:val="ru-RU"/>
        </w:rPr>
        <w:t xml:space="preserve"> з </w:t>
      </w:r>
      <w:proofErr w:type="spellStart"/>
      <w:r w:rsidRPr="00C129A9">
        <w:rPr>
          <w:b/>
          <w:sz w:val="28"/>
          <w:szCs w:val="28"/>
          <w:lang w:val="ru-RU"/>
        </w:rPr>
        <w:t>необхідністю</w:t>
      </w:r>
      <w:proofErr w:type="spellEnd"/>
      <w:r w:rsidRPr="00C129A9">
        <w:rPr>
          <w:b/>
          <w:sz w:val="28"/>
          <w:szCs w:val="28"/>
          <w:lang w:val="ru-RU"/>
        </w:rPr>
        <w:t xml:space="preserve"> </w:t>
      </w:r>
      <w:proofErr w:type="spellStart"/>
      <w:r w:rsidRPr="00C129A9">
        <w:rPr>
          <w:b/>
          <w:sz w:val="28"/>
          <w:szCs w:val="28"/>
          <w:lang w:val="ru-RU"/>
        </w:rPr>
        <w:t>виконання</w:t>
      </w:r>
      <w:proofErr w:type="spellEnd"/>
      <w:r w:rsidRPr="00C129A9">
        <w:rPr>
          <w:b/>
          <w:sz w:val="28"/>
          <w:szCs w:val="28"/>
          <w:lang w:val="ru-RU"/>
        </w:rPr>
        <w:t xml:space="preserve"> </w:t>
      </w:r>
      <w:proofErr w:type="spellStart"/>
      <w:r w:rsidRPr="00C129A9">
        <w:rPr>
          <w:b/>
          <w:sz w:val="28"/>
          <w:szCs w:val="28"/>
          <w:lang w:val="ru-RU"/>
        </w:rPr>
        <w:t>обов'язку</w:t>
      </w:r>
      <w:proofErr w:type="spellEnd"/>
      <w:r w:rsidRPr="00C129A9">
        <w:rPr>
          <w:b/>
          <w:sz w:val="28"/>
          <w:szCs w:val="28"/>
          <w:lang w:val="ru-RU"/>
        </w:rPr>
        <w:t xml:space="preserve"> Банку, як </w:t>
      </w:r>
      <w:proofErr w:type="spellStart"/>
      <w:r w:rsidRPr="00C129A9">
        <w:rPr>
          <w:b/>
          <w:sz w:val="28"/>
          <w:szCs w:val="28"/>
          <w:lang w:val="ru-RU"/>
        </w:rPr>
        <w:t>володільця</w:t>
      </w:r>
      <w:proofErr w:type="spellEnd"/>
      <w:r w:rsidRPr="00C129A9">
        <w:rPr>
          <w:b/>
          <w:sz w:val="28"/>
          <w:szCs w:val="28"/>
          <w:lang w:val="ru-RU"/>
        </w:rPr>
        <w:t xml:space="preserve"> </w:t>
      </w:r>
      <w:proofErr w:type="spellStart"/>
      <w:r w:rsidRPr="00C129A9">
        <w:rPr>
          <w:b/>
          <w:sz w:val="28"/>
          <w:szCs w:val="28"/>
          <w:lang w:val="ru-RU"/>
        </w:rPr>
        <w:t>персональних</w:t>
      </w:r>
      <w:proofErr w:type="spellEnd"/>
      <w:r w:rsidRPr="00C129A9">
        <w:rPr>
          <w:b/>
          <w:sz w:val="28"/>
          <w:szCs w:val="28"/>
          <w:lang w:val="ru-RU"/>
        </w:rPr>
        <w:t xml:space="preserve"> </w:t>
      </w:r>
      <w:proofErr w:type="spellStart"/>
      <w:r w:rsidRPr="00C129A9">
        <w:rPr>
          <w:b/>
          <w:sz w:val="28"/>
          <w:szCs w:val="28"/>
          <w:lang w:val="ru-RU"/>
        </w:rPr>
        <w:t>даних</w:t>
      </w:r>
      <w:proofErr w:type="spellEnd"/>
      <w:r w:rsidRPr="00C129A9">
        <w:rPr>
          <w:b/>
          <w:sz w:val="28"/>
          <w:szCs w:val="28"/>
          <w:lang w:val="ru-RU"/>
        </w:rPr>
        <w:t xml:space="preserve">, </w:t>
      </w:r>
      <w:proofErr w:type="spellStart"/>
      <w:r w:rsidRPr="00C129A9">
        <w:rPr>
          <w:b/>
          <w:sz w:val="28"/>
          <w:szCs w:val="28"/>
          <w:lang w:val="ru-RU"/>
        </w:rPr>
        <w:t>що</w:t>
      </w:r>
      <w:proofErr w:type="spellEnd"/>
      <w:r w:rsidRPr="00C129A9">
        <w:rPr>
          <w:b/>
          <w:sz w:val="28"/>
          <w:szCs w:val="28"/>
          <w:lang w:val="ru-RU"/>
        </w:rPr>
        <w:t xml:space="preserve"> </w:t>
      </w:r>
      <w:proofErr w:type="spellStart"/>
      <w:r w:rsidRPr="00C129A9">
        <w:rPr>
          <w:b/>
          <w:sz w:val="28"/>
          <w:szCs w:val="28"/>
          <w:lang w:val="ru-RU"/>
        </w:rPr>
        <w:t>передбачений</w:t>
      </w:r>
      <w:proofErr w:type="spellEnd"/>
      <w:r w:rsidRPr="00C129A9">
        <w:rPr>
          <w:b/>
          <w:sz w:val="28"/>
          <w:szCs w:val="28"/>
          <w:lang w:val="ru-RU"/>
        </w:rPr>
        <w:t xml:space="preserve"> Законами України:</w:t>
      </w:r>
      <w:r w:rsidRPr="00C129A9">
        <w:rPr>
          <w:sz w:val="28"/>
          <w:szCs w:val="28"/>
          <w:lang w:val="ru-RU"/>
        </w:rPr>
        <w:t xml:space="preserve"> </w:t>
      </w:r>
    </w:p>
    <w:p w:rsidR="00CF3883" w:rsidRPr="00C129A9" w:rsidRDefault="00CF3883" w:rsidP="00242C71">
      <w:pPr>
        <w:spacing w:after="0"/>
        <w:jc w:val="both"/>
        <w:rPr>
          <w:sz w:val="28"/>
          <w:szCs w:val="28"/>
          <w:lang w:val="ru-RU"/>
        </w:rPr>
      </w:pPr>
      <w:r w:rsidRPr="00C129A9">
        <w:rPr>
          <w:sz w:val="28"/>
          <w:szCs w:val="28"/>
          <w:lang w:val="ru-RU"/>
        </w:rPr>
        <w:t xml:space="preserve">«Про банки і </w:t>
      </w:r>
      <w:proofErr w:type="spellStart"/>
      <w:r w:rsidRPr="00C129A9">
        <w:rPr>
          <w:sz w:val="28"/>
          <w:szCs w:val="28"/>
          <w:lang w:val="ru-RU"/>
        </w:rPr>
        <w:t>банківську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діяльність</w:t>
      </w:r>
      <w:proofErr w:type="spellEnd"/>
      <w:r w:rsidRPr="00C129A9">
        <w:rPr>
          <w:sz w:val="28"/>
          <w:szCs w:val="28"/>
          <w:lang w:val="ru-RU"/>
        </w:rPr>
        <w:t xml:space="preserve">»; «Про </w:t>
      </w:r>
      <w:proofErr w:type="spellStart"/>
      <w:r w:rsidRPr="00C129A9">
        <w:rPr>
          <w:sz w:val="28"/>
          <w:szCs w:val="28"/>
          <w:lang w:val="ru-RU"/>
        </w:rPr>
        <w:t>Національний</w:t>
      </w:r>
      <w:proofErr w:type="spellEnd"/>
      <w:r w:rsidRPr="00C129A9">
        <w:rPr>
          <w:sz w:val="28"/>
          <w:szCs w:val="28"/>
          <w:lang w:val="ru-RU"/>
        </w:rPr>
        <w:t xml:space="preserve"> банк України»; «Про </w:t>
      </w:r>
      <w:proofErr w:type="spellStart"/>
      <w:r w:rsidRPr="00C129A9">
        <w:rPr>
          <w:sz w:val="28"/>
          <w:szCs w:val="28"/>
          <w:lang w:val="ru-RU"/>
        </w:rPr>
        <w:t>платіжні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системи</w:t>
      </w:r>
      <w:proofErr w:type="spellEnd"/>
      <w:r w:rsidRPr="00C129A9">
        <w:rPr>
          <w:sz w:val="28"/>
          <w:szCs w:val="28"/>
          <w:lang w:val="ru-RU"/>
        </w:rPr>
        <w:t xml:space="preserve"> та </w:t>
      </w:r>
      <w:proofErr w:type="spellStart"/>
      <w:r w:rsidRPr="00C129A9">
        <w:rPr>
          <w:sz w:val="28"/>
          <w:szCs w:val="28"/>
          <w:lang w:val="ru-RU"/>
        </w:rPr>
        <w:t>переказ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коштів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gramStart"/>
      <w:r w:rsidRPr="00C129A9">
        <w:rPr>
          <w:sz w:val="28"/>
          <w:szCs w:val="28"/>
          <w:lang w:val="ru-RU"/>
        </w:rPr>
        <w:t>в</w:t>
      </w:r>
      <w:proofErr w:type="gram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Україні</w:t>
      </w:r>
      <w:proofErr w:type="spellEnd"/>
      <w:r w:rsidRPr="00C129A9">
        <w:rPr>
          <w:sz w:val="28"/>
          <w:szCs w:val="28"/>
          <w:lang w:val="ru-RU"/>
        </w:rPr>
        <w:t xml:space="preserve">»; «Про </w:t>
      </w:r>
      <w:proofErr w:type="spellStart"/>
      <w:r w:rsidRPr="00C129A9">
        <w:rPr>
          <w:sz w:val="28"/>
          <w:szCs w:val="28"/>
          <w:lang w:val="ru-RU"/>
        </w:rPr>
        <w:t>запобігання</w:t>
      </w:r>
      <w:proofErr w:type="spellEnd"/>
      <w:r w:rsidRPr="00C129A9">
        <w:rPr>
          <w:sz w:val="28"/>
          <w:szCs w:val="28"/>
          <w:lang w:val="ru-RU"/>
        </w:rPr>
        <w:t xml:space="preserve"> та </w:t>
      </w:r>
      <w:proofErr w:type="spellStart"/>
      <w:r w:rsidRPr="00C129A9">
        <w:rPr>
          <w:sz w:val="28"/>
          <w:szCs w:val="28"/>
          <w:lang w:val="ru-RU"/>
        </w:rPr>
        <w:t>протидію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легалізації</w:t>
      </w:r>
      <w:proofErr w:type="spellEnd"/>
      <w:r w:rsidRPr="00C129A9">
        <w:rPr>
          <w:sz w:val="28"/>
          <w:szCs w:val="28"/>
          <w:lang w:val="ru-RU"/>
        </w:rPr>
        <w:t xml:space="preserve"> (</w:t>
      </w:r>
      <w:proofErr w:type="spellStart"/>
      <w:r w:rsidRPr="00C129A9">
        <w:rPr>
          <w:sz w:val="28"/>
          <w:szCs w:val="28"/>
          <w:lang w:val="ru-RU"/>
        </w:rPr>
        <w:t>відмиванню</w:t>
      </w:r>
      <w:proofErr w:type="spellEnd"/>
      <w:r w:rsidRPr="00C129A9">
        <w:rPr>
          <w:sz w:val="28"/>
          <w:szCs w:val="28"/>
          <w:lang w:val="ru-RU"/>
        </w:rPr>
        <w:t xml:space="preserve">) </w:t>
      </w:r>
      <w:proofErr w:type="spellStart"/>
      <w:r w:rsidRPr="00C129A9">
        <w:rPr>
          <w:sz w:val="28"/>
          <w:szCs w:val="28"/>
          <w:lang w:val="ru-RU"/>
        </w:rPr>
        <w:t>доходів</w:t>
      </w:r>
      <w:proofErr w:type="spellEnd"/>
      <w:r w:rsidRPr="00C129A9">
        <w:rPr>
          <w:sz w:val="28"/>
          <w:szCs w:val="28"/>
          <w:lang w:val="ru-RU"/>
        </w:rPr>
        <w:t xml:space="preserve">, </w:t>
      </w:r>
      <w:proofErr w:type="spellStart"/>
      <w:r w:rsidRPr="00C129A9">
        <w:rPr>
          <w:sz w:val="28"/>
          <w:szCs w:val="28"/>
          <w:lang w:val="ru-RU"/>
        </w:rPr>
        <w:t>одержаних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злочинним</w:t>
      </w:r>
      <w:proofErr w:type="spellEnd"/>
      <w:r w:rsidRPr="00C129A9">
        <w:rPr>
          <w:sz w:val="28"/>
          <w:szCs w:val="28"/>
          <w:lang w:val="ru-RU"/>
        </w:rPr>
        <w:t xml:space="preserve"> шляхом, </w:t>
      </w:r>
      <w:proofErr w:type="spellStart"/>
      <w:r w:rsidRPr="00C129A9">
        <w:rPr>
          <w:sz w:val="28"/>
          <w:szCs w:val="28"/>
          <w:lang w:val="ru-RU"/>
        </w:rPr>
        <w:t>фінансуванню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тероризму</w:t>
      </w:r>
      <w:proofErr w:type="spellEnd"/>
      <w:r w:rsidRPr="00C129A9">
        <w:rPr>
          <w:sz w:val="28"/>
          <w:szCs w:val="28"/>
          <w:lang w:val="ru-RU"/>
        </w:rPr>
        <w:t xml:space="preserve"> та </w:t>
      </w:r>
      <w:proofErr w:type="spellStart"/>
      <w:r w:rsidRPr="00C129A9">
        <w:rPr>
          <w:sz w:val="28"/>
          <w:szCs w:val="28"/>
          <w:lang w:val="ru-RU"/>
        </w:rPr>
        <w:t>фінансуванню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розповсюдження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зброї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масового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знищення</w:t>
      </w:r>
      <w:proofErr w:type="spellEnd"/>
      <w:r w:rsidRPr="00C129A9">
        <w:rPr>
          <w:sz w:val="28"/>
          <w:szCs w:val="28"/>
          <w:lang w:val="ru-RU"/>
        </w:rPr>
        <w:t xml:space="preserve">»; «Про систему </w:t>
      </w:r>
      <w:proofErr w:type="spellStart"/>
      <w:r w:rsidRPr="00C129A9">
        <w:rPr>
          <w:sz w:val="28"/>
          <w:szCs w:val="28"/>
          <w:lang w:val="ru-RU"/>
        </w:rPr>
        <w:t>гарантування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вкладів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фізичних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осіб</w:t>
      </w:r>
      <w:proofErr w:type="spellEnd"/>
      <w:r w:rsidRPr="00C129A9">
        <w:rPr>
          <w:sz w:val="28"/>
          <w:szCs w:val="28"/>
          <w:lang w:val="ru-RU"/>
        </w:rPr>
        <w:t xml:space="preserve">»; </w:t>
      </w:r>
      <w:proofErr w:type="spellStart"/>
      <w:r w:rsidRPr="00C129A9">
        <w:rPr>
          <w:sz w:val="28"/>
          <w:szCs w:val="28"/>
          <w:lang w:val="ru-RU"/>
        </w:rPr>
        <w:t>Кримінальний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процесуальний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r w:rsidRPr="00C129A9">
        <w:rPr>
          <w:sz w:val="28"/>
          <w:szCs w:val="28"/>
          <w:lang w:val="ru-RU"/>
        </w:rPr>
        <w:lastRenderedPageBreak/>
        <w:t xml:space="preserve">кодекс України; </w:t>
      </w:r>
      <w:proofErr w:type="spellStart"/>
      <w:r w:rsidRPr="00C129A9">
        <w:rPr>
          <w:sz w:val="28"/>
          <w:szCs w:val="28"/>
          <w:lang w:val="ru-RU"/>
        </w:rPr>
        <w:t>Цивільний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процесуальний</w:t>
      </w:r>
      <w:proofErr w:type="spellEnd"/>
      <w:r w:rsidRPr="00C129A9">
        <w:rPr>
          <w:sz w:val="28"/>
          <w:szCs w:val="28"/>
          <w:lang w:val="ru-RU"/>
        </w:rPr>
        <w:t xml:space="preserve"> кодекс України; «Про </w:t>
      </w:r>
      <w:proofErr w:type="spellStart"/>
      <w:r w:rsidRPr="00C129A9">
        <w:rPr>
          <w:sz w:val="28"/>
          <w:szCs w:val="28"/>
          <w:lang w:val="ru-RU"/>
        </w:rPr>
        <w:t>державне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регулювання</w:t>
      </w:r>
      <w:proofErr w:type="spellEnd"/>
      <w:r w:rsidRPr="00C129A9">
        <w:rPr>
          <w:sz w:val="28"/>
          <w:szCs w:val="28"/>
          <w:lang w:val="ru-RU"/>
        </w:rPr>
        <w:t xml:space="preserve"> ринку </w:t>
      </w:r>
      <w:proofErr w:type="spellStart"/>
      <w:r w:rsidRPr="00C129A9">
        <w:rPr>
          <w:sz w:val="28"/>
          <w:szCs w:val="28"/>
          <w:lang w:val="ru-RU"/>
        </w:rPr>
        <w:t>цінних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паперів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gramStart"/>
      <w:r w:rsidRPr="00C129A9">
        <w:rPr>
          <w:sz w:val="28"/>
          <w:szCs w:val="28"/>
          <w:lang w:val="ru-RU"/>
        </w:rPr>
        <w:t>в</w:t>
      </w:r>
      <w:proofErr w:type="gram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Україні</w:t>
      </w:r>
      <w:proofErr w:type="spellEnd"/>
      <w:r w:rsidRPr="00C129A9">
        <w:rPr>
          <w:sz w:val="28"/>
          <w:szCs w:val="28"/>
          <w:lang w:val="ru-RU"/>
        </w:rPr>
        <w:t xml:space="preserve">»; «Про </w:t>
      </w:r>
      <w:proofErr w:type="spellStart"/>
      <w:r w:rsidRPr="00C129A9">
        <w:rPr>
          <w:sz w:val="28"/>
          <w:szCs w:val="28"/>
          <w:lang w:val="ru-RU"/>
        </w:rPr>
        <w:t>цінні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папери</w:t>
      </w:r>
      <w:proofErr w:type="spellEnd"/>
      <w:r w:rsidRPr="00C129A9">
        <w:rPr>
          <w:sz w:val="28"/>
          <w:szCs w:val="28"/>
          <w:lang w:val="ru-RU"/>
        </w:rPr>
        <w:t xml:space="preserve"> та </w:t>
      </w:r>
      <w:proofErr w:type="spellStart"/>
      <w:r w:rsidRPr="00C129A9">
        <w:rPr>
          <w:sz w:val="28"/>
          <w:szCs w:val="28"/>
          <w:lang w:val="ru-RU"/>
        </w:rPr>
        <w:t>фондовий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ринок</w:t>
      </w:r>
      <w:proofErr w:type="spellEnd"/>
      <w:r w:rsidRPr="00C129A9">
        <w:rPr>
          <w:sz w:val="28"/>
          <w:szCs w:val="28"/>
          <w:lang w:val="ru-RU"/>
        </w:rPr>
        <w:t xml:space="preserve">»; </w:t>
      </w:r>
      <w:proofErr w:type="gramStart"/>
      <w:r w:rsidRPr="00C129A9">
        <w:rPr>
          <w:sz w:val="28"/>
          <w:szCs w:val="28"/>
          <w:lang w:val="ru-RU"/>
        </w:rPr>
        <w:t xml:space="preserve">«Про </w:t>
      </w:r>
      <w:proofErr w:type="spellStart"/>
      <w:r w:rsidRPr="00C129A9">
        <w:rPr>
          <w:sz w:val="28"/>
          <w:szCs w:val="28"/>
          <w:lang w:val="ru-RU"/>
        </w:rPr>
        <w:t>виконавче</w:t>
      </w:r>
      <w:proofErr w:type="spellEnd"/>
      <w:r w:rsidRPr="00C129A9">
        <w:rPr>
          <w:sz w:val="28"/>
          <w:szCs w:val="28"/>
          <w:lang w:val="ru-RU"/>
        </w:rPr>
        <w:t xml:space="preserve"> провадження», </w:t>
      </w:r>
      <w:proofErr w:type="spellStart"/>
      <w:r w:rsidRPr="00C129A9">
        <w:rPr>
          <w:sz w:val="28"/>
          <w:szCs w:val="28"/>
          <w:lang w:val="ru-RU"/>
        </w:rPr>
        <w:t>Податкови</w:t>
      </w:r>
      <w:r w:rsidR="000726BD" w:rsidRPr="00C129A9">
        <w:rPr>
          <w:sz w:val="28"/>
          <w:szCs w:val="28"/>
          <w:lang w:val="ru-RU"/>
        </w:rPr>
        <w:t>м</w:t>
      </w:r>
      <w:proofErr w:type="spellEnd"/>
      <w:r w:rsidRPr="00C129A9">
        <w:rPr>
          <w:sz w:val="28"/>
          <w:szCs w:val="28"/>
          <w:lang w:val="ru-RU"/>
        </w:rPr>
        <w:t xml:space="preserve"> кодекс</w:t>
      </w:r>
      <w:r w:rsidR="000726BD" w:rsidRPr="00C129A9">
        <w:rPr>
          <w:sz w:val="28"/>
          <w:szCs w:val="28"/>
          <w:lang w:val="ru-RU"/>
        </w:rPr>
        <w:t>ом</w:t>
      </w:r>
      <w:r w:rsidRPr="00C129A9">
        <w:rPr>
          <w:sz w:val="28"/>
          <w:szCs w:val="28"/>
          <w:lang w:val="ru-RU"/>
        </w:rPr>
        <w:t xml:space="preserve"> України </w:t>
      </w:r>
      <w:proofErr w:type="spellStart"/>
      <w:r w:rsidRPr="00C129A9">
        <w:rPr>
          <w:sz w:val="28"/>
          <w:szCs w:val="28"/>
          <w:lang w:val="ru-RU"/>
        </w:rPr>
        <w:t>тощо</w:t>
      </w:r>
      <w:proofErr w:type="spellEnd"/>
      <w:r w:rsidRPr="00C129A9">
        <w:rPr>
          <w:sz w:val="28"/>
          <w:szCs w:val="28"/>
          <w:lang w:val="ru-RU"/>
        </w:rPr>
        <w:t xml:space="preserve">, а </w:t>
      </w:r>
      <w:proofErr w:type="spellStart"/>
      <w:r w:rsidRPr="00C129A9">
        <w:rPr>
          <w:sz w:val="28"/>
          <w:szCs w:val="28"/>
          <w:lang w:val="ru-RU"/>
        </w:rPr>
        <w:t>також</w:t>
      </w:r>
      <w:proofErr w:type="spellEnd"/>
      <w:r w:rsidRPr="00C129A9">
        <w:rPr>
          <w:sz w:val="28"/>
          <w:szCs w:val="28"/>
          <w:lang w:val="ru-RU"/>
        </w:rPr>
        <w:t xml:space="preserve"> з </w:t>
      </w:r>
      <w:proofErr w:type="spellStart"/>
      <w:r w:rsidRPr="00C129A9">
        <w:rPr>
          <w:sz w:val="28"/>
          <w:szCs w:val="28"/>
          <w:lang w:val="ru-RU"/>
        </w:rPr>
        <w:t>огляду</w:t>
      </w:r>
      <w:proofErr w:type="spellEnd"/>
      <w:r w:rsidRPr="00C129A9">
        <w:rPr>
          <w:sz w:val="28"/>
          <w:szCs w:val="28"/>
          <w:lang w:val="ru-RU"/>
        </w:rPr>
        <w:t xml:space="preserve"> на </w:t>
      </w:r>
      <w:proofErr w:type="spellStart"/>
      <w:r w:rsidRPr="00C129A9">
        <w:rPr>
          <w:sz w:val="28"/>
          <w:szCs w:val="28"/>
          <w:lang w:val="ru-RU"/>
        </w:rPr>
        <w:t>регуляторні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вимоги</w:t>
      </w:r>
      <w:proofErr w:type="spellEnd"/>
      <w:r w:rsidRPr="00C129A9">
        <w:rPr>
          <w:sz w:val="28"/>
          <w:szCs w:val="28"/>
          <w:lang w:val="ru-RU"/>
        </w:rPr>
        <w:t xml:space="preserve"> (</w:t>
      </w:r>
      <w:proofErr w:type="spellStart"/>
      <w:r w:rsidRPr="00C129A9">
        <w:rPr>
          <w:sz w:val="28"/>
          <w:szCs w:val="28"/>
          <w:lang w:val="ru-RU"/>
        </w:rPr>
        <w:t>наприклад</w:t>
      </w:r>
      <w:proofErr w:type="spellEnd"/>
      <w:r w:rsidRPr="00C129A9">
        <w:rPr>
          <w:sz w:val="28"/>
          <w:szCs w:val="28"/>
          <w:lang w:val="ru-RU"/>
        </w:rPr>
        <w:t xml:space="preserve">, </w:t>
      </w:r>
      <w:proofErr w:type="spellStart"/>
      <w:r w:rsidRPr="00C129A9">
        <w:rPr>
          <w:sz w:val="28"/>
          <w:szCs w:val="28"/>
          <w:lang w:val="ru-RU"/>
        </w:rPr>
        <w:t>Національного</w:t>
      </w:r>
      <w:proofErr w:type="spellEnd"/>
      <w:r w:rsidRPr="00C129A9">
        <w:rPr>
          <w:sz w:val="28"/>
          <w:szCs w:val="28"/>
          <w:lang w:val="ru-RU"/>
        </w:rPr>
        <w:t xml:space="preserve"> банку України, </w:t>
      </w:r>
      <w:proofErr w:type="spellStart"/>
      <w:r w:rsidRPr="00C129A9">
        <w:rPr>
          <w:sz w:val="28"/>
          <w:szCs w:val="28"/>
          <w:lang w:val="ru-RU"/>
        </w:rPr>
        <w:t>Національної</w:t>
      </w:r>
      <w:proofErr w:type="spellEnd"/>
      <w:r w:rsidR="000726BD" w:rsidRPr="00C129A9">
        <w:rPr>
          <w:sz w:val="28"/>
          <w:szCs w:val="28"/>
          <w:lang w:val="ru-RU"/>
        </w:rPr>
        <w:t xml:space="preserve"> </w:t>
      </w:r>
      <w:proofErr w:type="spellStart"/>
      <w:r w:rsidR="000726BD" w:rsidRPr="00C129A9">
        <w:rPr>
          <w:sz w:val="28"/>
          <w:szCs w:val="28"/>
          <w:lang w:val="ru-RU"/>
        </w:rPr>
        <w:t>комісії</w:t>
      </w:r>
      <w:proofErr w:type="spellEnd"/>
      <w:r w:rsidRPr="00C129A9">
        <w:rPr>
          <w:sz w:val="28"/>
          <w:szCs w:val="28"/>
          <w:lang w:val="ru-RU"/>
        </w:rPr>
        <w:t xml:space="preserve"> з </w:t>
      </w:r>
      <w:proofErr w:type="spellStart"/>
      <w:r w:rsidRPr="00C129A9">
        <w:rPr>
          <w:sz w:val="28"/>
          <w:szCs w:val="28"/>
          <w:lang w:val="ru-RU"/>
        </w:rPr>
        <w:t>цінних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паперів</w:t>
      </w:r>
      <w:proofErr w:type="spellEnd"/>
      <w:r w:rsidRPr="00C129A9">
        <w:rPr>
          <w:sz w:val="28"/>
          <w:szCs w:val="28"/>
          <w:lang w:val="ru-RU"/>
        </w:rPr>
        <w:t xml:space="preserve"> та фондового ринку </w:t>
      </w:r>
      <w:proofErr w:type="spellStart"/>
      <w:r w:rsidRPr="00C129A9">
        <w:rPr>
          <w:sz w:val="28"/>
          <w:szCs w:val="28"/>
          <w:lang w:val="ru-RU"/>
        </w:rPr>
        <w:t>тощо</w:t>
      </w:r>
      <w:proofErr w:type="spellEnd"/>
      <w:r w:rsidRPr="00C129A9">
        <w:rPr>
          <w:sz w:val="28"/>
          <w:szCs w:val="28"/>
          <w:lang w:val="ru-RU"/>
        </w:rPr>
        <w:t xml:space="preserve">), у тому </w:t>
      </w:r>
      <w:proofErr w:type="spellStart"/>
      <w:r w:rsidRPr="00C129A9">
        <w:rPr>
          <w:sz w:val="28"/>
          <w:szCs w:val="28"/>
          <w:lang w:val="ru-RU"/>
        </w:rPr>
        <w:t>числі</w:t>
      </w:r>
      <w:proofErr w:type="spellEnd"/>
      <w:r w:rsidRPr="00C129A9">
        <w:rPr>
          <w:sz w:val="28"/>
          <w:szCs w:val="28"/>
          <w:lang w:val="ru-RU"/>
        </w:rPr>
        <w:t xml:space="preserve">, але не </w:t>
      </w:r>
      <w:proofErr w:type="spellStart"/>
      <w:r w:rsidRPr="00C129A9">
        <w:rPr>
          <w:sz w:val="28"/>
          <w:szCs w:val="28"/>
          <w:lang w:val="ru-RU"/>
        </w:rPr>
        <w:t>обмежуючись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цим</w:t>
      </w:r>
      <w:proofErr w:type="spellEnd"/>
      <w:r w:rsidRPr="00C129A9">
        <w:rPr>
          <w:sz w:val="28"/>
          <w:szCs w:val="28"/>
          <w:lang w:val="ru-RU"/>
        </w:rPr>
        <w:t xml:space="preserve">, </w:t>
      </w:r>
      <w:proofErr w:type="spellStart"/>
      <w:r w:rsidRPr="00C129A9">
        <w:rPr>
          <w:sz w:val="28"/>
          <w:szCs w:val="28"/>
          <w:lang w:val="ru-RU"/>
        </w:rPr>
        <w:t>обробка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персональних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даних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здійснюється</w:t>
      </w:r>
      <w:proofErr w:type="spellEnd"/>
      <w:r w:rsidRPr="00C129A9">
        <w:rPr>
          <w:sz w:val="28"/>
          <w:szCs w:val="28"/>
          <w:lang w:val="ru-RU"/>
        </w:rPr>
        <w:t xml:space="preserve"> Банком на </w:t>
      </w:r>
      <w:proofErr w:type="spellStart"/>
      <w:r w:rsidRPr="00C129A9">
        <w:rPr>
          <w:sz w:val="28"/>
          <w:szCs w:val="28"/>
          <w:lang w:val="ru-RU"/>
        </w:rPr>
        <w:t>виконання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обов'язку</w:t>
      </w:r>
      <w:proofErr w:type="spellEnd"/>
      <w:r w:rsidRPr="00C129A9">
        <w:rPr>
          <w:sz w:val="28"/>
          <w:szCs w:val="28"/>
          <w:lang w:val="ru-RU"/>
        </w:rPr>
        <w:t xml:space="preserve"> щодо:</w:t>
      </w:r>
      <w:proofErr w:type="gramEnd"/>
    </w:p>
    <w:p w:rsidR="00CF3883" w:rsidRPr="00C129A9" w:rsidRDefault="00CF3883" w:rsidP="00CF3883">
      <w:pPr>
        <w:spacing w:after="0"/>
        <w:jc w:val="both"/>
        <w:rPr>
          <w:sz w:val="28"/>
          <w:szCs w:val="28"/>
          <w:lang w:val="ru-RU"/>
        </w:rPr>
      </w:pPr>
      <w:r w:rsidRPr="00C129A9">
        <w:rPr>
          <w:sz w:val="28"/>
          <w:szCs w:val="28"/>
          <w:lang w:val="ru-RU"/>
        </w:rPr>
        <w:t xml:space="preserve">1) </w:t>
      </w:r>
      <w:proofErr w:type="spellStart"/>
      <w:r w:rsidRPr="00C129A9">
        <w:rPr>
          <w:sz w:val="28"/>
          <w:szCs w:val="28"/>
          <w:lang w:val="ru-RU"/>
        </w:rPr>
        <w:t>ідентифікації</w:t>
      </w:r>
      <w:proofErr w:type="spellEnd"/>
      <w:r w:rsidRPr="00C129A9">
        <w:rPr>
          <w:sz w:val="28"/>
          <w:szCs w:val="28"/>
          <w:lang w:val="ru-RU"/>
        </w:rPr>
        <w:t xml:space="preserve"> і </w:t>
      </w:r>
      <w:proofErr w:type="spellStart"/>
      <w:r w:rsidRPr="00C129A9">
        <w:rPr>
          <w:sz w:val="28"/>
          <w:szCs w:val="28"/>
          <w:lang w:val="ru-RU"/>
        </w:rPr>
        <w:t>верифікаці</w:t>
      </w:r>
      <w:r w:rsidR="00C129A9" w:rsidRPr="00C129A9">
        <w:rPr>
          <w:sz w:val="28"/>
          <w:szCs w:val="28"/>
          <w:lang w:val="ru-RU"/>
        </w:rPr>
        <w:t>ї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клієнтів</w:t>
      </w:r>
      <w:proofErr w:type="spellEnd"/>
      <w:r w:rsidRPr="00C129A9">
        <w:rPr>
          <w:sz w:val="28"/>
          <w:szCs w:val="28"/>
          <w:lang w:val="ru-RU"/>
        </w:rPr>
        <w:t>;</w:t>
      </w:r>
    </w:p>
    <w:p w:rsidR="00CF3883" w:rsidRPr="00C129A9" w:rsidRDefault="00CF3883" w:rsidP="00CF3883">
      <w:pPr>
        <w:spacing w:after="0"/>
        <w:jc w:val="both"/>
        <w:rPr>
          <w:sz w:val="28"/>
          <w:szCs w:val="28"/>
          <w:lang w:val="ru-RU"/>
        </w:rPr>
      </w:pPr>
      <w:proofErr w:type="gramStart"/>
      <w:r w:rsidRPr="00C129A9">
        <w:rPr>
          <w:sz w:val="28"/>
          <w:szCs w:val="28"/>
          <w:lang w:val="ru-RU"/>
        </w:rPr>
        <w:t xml:space="preserve">2) </w:t>
      </w:r>
      <w:proofErr w:type="spellStart"/>
      <w:r w:rsidRPr="00C129A9">
        <w:rPr>
          <w:sz w:val="28"/>
          <w:szCs w:val="28"/>
          <w:lang w:val="ru-RU"/>
        </w:rPr>
        <w:t>надання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інформації</w:t>
      </w:r>
      <w:proofErr w:type="spellEnd"/>
      <w:r w:rsidRPr="00C129A9">
        <w:rPr>
          <w:sz w:val="28"/>
          <w:szCs w:val="28"/>
          <w:lang w:val="ru-RU"/>
        </w:rPr>
        <w:t xml:space="preserve"> центральному органу </w:t>
      </w:r>
      <w:proofErr w:type="spellStart"/>
      <w:r w:rsidRPr="00C129A9">
        <w:rPr>
          <w:sz w:val="28"/>
          <w:szCs w:val="28"/>
          <w:lang w:val="ru-RU"/>
        </w:rPr>
        <w:t>виконавчої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влади</w:t>
      </w:r>
      <w:proofErr w:type="spellEnd"/>
      <w:r w:rsidRPr="00C129A9">
        <w:rPr>
          <w:sz w:val="28"/>
          <w:szCs w:val="28"/>
          <w:lang w:val="ru-RU"/>
        </w:rPr>
        <w:t xml:space="preserve">, </w:t>
      </w:r>
      <w:proofErr w:type="spellStart"/>
      <w:r w:rsidRPr="00C129A9">
        <w:rPr>
          <w:sz w:val="28"/>
          <w:szCs w:val="28"/>
          <w:lang w:val="ru-RU"/>
        </w:rPr>
        <w:t>що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реалізує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державну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політику</w:t>
      </w:r>
      <w:proofErr w:type="spellEnd"/>
      <w:r w:rsidRPr="00C129A9">
        <w:rPr>
          <w:sz w:val="28"/>
          <w:szCs w:val="28"/>
          <w:lang w:val="ru-RU"/>
        </w:rPr>
        <w:t xml:space="preserve"> у </w:t>
      </w:r>
      <w:proofErr w:type="spellStart"/>
      <w:r w:rsidRPr="00C129A9">
        <w:rPr>
          <w:sz w:val="28"/>
          <w:szCs w:val="28"/>
          <w:lang w:val="ru-RU"/>
        </w:rPr>
        <w:t>сфері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запобігання</w:t>
      </w:r>
      <w:proofErr w:type="spellEnd"/>
      <w:r w:rsidRPr="00C129A9">
        <w:rPr>
          <w:sz w:val="28"/>
          <w:szCs w:val="28"/>
          <w:lang w:val="ru-RU"/>
        </w:rPr>
        <w:t xml:space="preserve"> та </w:t>
      </w:r>
      <w:proofErr w:type="spellStart"/>
      <w:r w:rsidRPr="00C129A9">
        <w:rPr>
          <w:sz w:val="28"/>
          <w:szCs w:val="28"/>
          <w:lang w:val="ru-RU"/>
        </w:rPr>
        <w:t>протидії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легалізації</w:t>
      </w:r>
      <w:proofErr w:type="spellEnd"/>
      <w:r w:rsidRPr="00C129A9">
        <w:rPr>
          <w:sz w:val="28"/>
          <w:szCs w:val="28"/>
          <w:lang w:val="ru-RU"/>
        </w:rPr>
        <w:t xml:space="preserve"> (</w:t>
      </w:r>
      <w:proofErr w:type="spellStart"/>
      <w:r w:rsidRPr="00C129A9">
        <w:rPr>
          <w:sz w:val="28"/>
          <w:szCs w:val="28"/>
          <w:lang w:val="ru-RU"/>
        </w:rPr>
        <w:t>відмиванню</w:t>
      </w:r>
      <w:proofErr w:type="spellEnd"/>
      <w:r w:rsidRPr="00C129A9">
        <w:rPr>
          <w:sz w:val="28"/>
          <w:szCs w:val="28"/>
          <w:lang w:val="ru-RU"/>
        </w:rPr>
        <w:t xml:space="preserve">) </w:t>
      </w:r>
      <w:proofErr w:type="spellStart"/>
      <w:r w:rsidRPr="00C129A9">
        <w:rPr>
          <w:sz w:val="28"/>
          <w:szCs w:val="28"/>
          <w:lang w:val="ru-RU"/>
        </w:rPr>
        <w:t>доходів</w:t>
      </w:r>
      <w:proofErr w:type="spellEnd"/>
      <w:r w:rsidRPr="00C129A9">
        <w:rPr>
          <w:sz w:val="28"/>
          <w:szCs w:val="28"/>
          <w:lang w:val="ru-RU"/>
        </w:rPr>
        <w:t xml:space="preserve">, </w:t>
      </w:r>
      <w:proofErr w:type="spellStart"/>
      <w:r w:rsidRPr="00C129A9">
        <w:rPr>
          <w:sz w:val="28"/>
          <w:szCs w:val="28"/>
          <w:lang w:val="ru-RU"/>
        </w:rPr>
        <w:t>одержаних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злочинним</w:t>
      </w:r>
      <w:proofErr w:type="spellEnd"/>
      <w:r w:rsidRPr="00C129A9">
        <w:rPr>
          <w:sz w:val="28"/>
          <w:szCs w:val="28"/>
          <w:lang w:val="ru-RU"/>
        </w:rPr>
        <w:t xml:space="preserve"> шляхом, або </w:t>
      </w:r>
      <w:proofErr w:type="spellStart"/>
      <w:r w:rsidRPr="00C129A9">
        <w:rPr>
          <w:sz w:val="28"/>
          <w:szCs w:val="28"/>
          <w:lang w:val="ru-RU"/>
        </w:rPr>
        <w:t>фінансуванню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тероризму</w:t>
      </w:r>
      <w:proofErr w:type="spellEnd"/>
      <w:r w:rsidRPr="00C129A9">
        <w:rPr>
          <w:sz w:val="28"/>
          <w:szCs w:val="28"/>
          <w:lang w:val="ru-RU"/>
        </w:rPr>
        <w:t>);</w:t>
      </w:r>
      <w:proofErr w:type="gramEnd"/>
    </w:p>
    <w:p w:rsidR="00CF3883" w:rsidRPr="00C129A9" w:rsidRDefault="00242C71" w:rsidP="00CF3883">
      <w:pPr>
        <w:spacing w:after="0"/>
        <w:jc w:val="both"/>
        <w:rPr>
          <w:sz w:val="28"/>
          <w:szCs w:val="28"/>
          <w:lang w:val="ru-RU"/>
        </w:rPr>
      </w:pPr>
      <w:r w:rsidRPr="00C129A9">
        <w:rPr>
          <w:sz w:val="28"/>
          <w:szCs w:val="28"/>
          <w:lang w:val="ru-RU"/>
        </w:rPr>
        <w:t>3</w:t>
      </w:r>
      <w:r w:rsidR="00CF3883" w:rsidRPr="00C129A9">
        <w:rPr>
          <w:sz w:val="28"/>
          <w:szCs w:val="28"/>
          <w:lang w:val="ru-RU"/>
        </w:rPr>
        <w:t xml:space="preserve">) </w:t>
      </w:r>
      <w:proofErr w:type="spellStart"/>
      <w:r w:rsidR="00CF3883" w:rsidRPr="00C129A9">
        <w:rPr>
          <w:sz w:val="28"/>
          <w:szCs w:val="28"/>
          <w:lang w:val="ru-RU"/>
        </w:rPr>
        <w:t>надання</w:t>
      </w:r>
      <w:proofErr w:type="spellEnd"/>
      <w:r w:rsidR="00CF3883" w:rsidRPr="00C129A9">
        <w:rPr>
          <w:sz w:val="28"/>
          <w:szCs w:val="28"/>
          <w:lang w:val="ru-RU"/>
        </w:rPr>
        <w:t xml:space="preserve"> </w:t>
      </w:r>
      <w:proofErr w:type="spellStart"/>
      <w:r w:rsidR="00CF3883" w:rsidRPr="00C129A9">
        <w:rPr>
          <w:sz w:val="28"/>
          <w:szCs w:val="28"/>
          <w:lang w:val="ru-RU"/>
        </w:rPr>
        <w:t>інформації</w:t>
      </w:r>
      <w:proofErr w:type="spellEnd"/>
      <w:r w:rsidR="00CF3883" w:rsidRPr="00C129A9">
        <w:rPr>
          <w:sz w:val="28"/>
          <w:szCs w:val="28"/>
          <w:lang w:val="ru-RU"/>
        </w:rPr>
        <w:t xml:space="preserve"> на </w:t>
      </w:r>
      <w:proofErr w:type="spellStart"/>
      <w:r w:rsidR="00CF3883" w:rsidRPr="00C129A9">
        <w:rPr>
          <w:sz w:val="28"/>
          <w:szCs w:val="28"/>
          <w:lang w:val="ru-RU"/>
        </w:rPr>
        <w:t>виконання</w:t>
      </w:r>
      <w:proofErr w:type="spellEnd"/>
      <w:r w:rsidR="00CF3883" w:rsidRPr="00C129A9">
        <w:rPr>
          <w:sz w:val="28"/>
          <w:szCs w:val="28"/>
          <w:lang w:val="ru-RU"/>
        </w:rPr>
        <w:t xml:space="preserve"> </w:t>
      </w:r>
      <w:proofErr w:type="spellStart"/>
      <w:r w:rsidR="00CF3883" w:rsidRPr="00C129A9">
        <w:rPr>
          <w:sz w:val="28"/>
          <w:szCs w:val="28"/>
          <w:lang w:val="ru-RU"/>
        </w:rPr>
        <w:t>судових</w:t>
      </w:r>
      <w:proofErr w:type="spellEnd"/>
      <w:r w:rsidR="00CF3883" w:rsidRPr="00C129A9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CF3883" w:rsidRPr="00C129A9">
        <w:rPr>
          <w:sz w:val="28"/>
          <w:szCs w:val="28"/>
          <w:lang w:val="ru-RU"/>
        </w:rPr>
        <w:t>р</w:t>
      </w:r>
      <w:proofErr w:type="gramEnd"/>
      <w:r w:rsidR="00CF3883" w:rsidRPr="00C129A9">
        <w:rPr>
          <w:sz w:val="28"/>
          <w:szCs w:val="28"/>
          <w:lang w:val="ru-RU"/>
        </w:rPr>
        <w:t>ішень</w:t>
      </w:r>
      <w:proofErr w:type="spellEnd"/>
      <w:r w:rsidR="00CF3883" w:rsidRPr="00C129A9">
        <w:rPr>
          <w:sz w:val="28"/>
          <w:szCs w:val="28"/>
          <w:lang w:val="ru-RU"/>
        </w:rPr>
        <w:t>;</w:t>
      </w:r>
    </w:p>
    <w:p w:rsidR="00CF3883" w:rsidRPr="00C129A9" w:rsidRDefault="00CF3883" w:rsidP="00CF3883">
      <w:pPr>
        <w:spacing w:after="0"/>
        <w:jc w:val="both"/>
        <w:rPr>
          <w:sz w:val="28"/>
          <w:szCs w:val="28"/>
          <w:lang w:val="ru-RU"/>
        </w:rPr>
      </w:pPr>
      <w:r w:rsidRPr="00C129A9">
        <w:rPr>
          <w:sz w:val="28"/>
          <w:szCs w:val="28"/>
          <w:lang w:val="ru-RU"/>
        </w:rPr>
        <w:t xml:space="preserve">5) </w:t>
      </w:r>
      <w:proofErr w:type="spellStart"/>
      <w:r w:rsidRPr="00C129A9">
        <w:rPr>
          <w:sz w:val="28"/>
          <w:szCs w:val="28"/>
          <w:lang w:val="ru-RU"/>
        </w:rPr>
        <w:t>надання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інформації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іншим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державним</w:t>
      </w:r>
      <w:proofErr w:type="spellEnd"/>
      <w:r w:rsidRPr="00C129A9">
        <w:rPr>
          <w:sz w:val="28"/>
          <w:szCs w:val="28"/>
          <w:lang w:val="ru-RU"/>
        </w:rPr>
        <w:t xml:space="preserve"> органам</w:t>
      </w:r>
      <w:r w:rsidRPr="00C129A9">
        <w:rPr>
          <w:sz w:val="28"/>
          <w:szCs w:val="28"/>
          <w:lang w:val="ru-RU"/>
        </w:rPr>
        <w:t xml:space="preserve"> у </w:t>
      </w:r>
      <w:proofErr w:type="spellStart"/>
      <w:r w:rsidR="000726BD" w:rsidRPr="00C129A9">
        <w:rPr>
          <w:sz w:val="28"/>
          <w:szCs w:val="28"/>
          <w:lang w:val="ru-RU"/>
        </w:rPr>
        <w:t>в</w:t>
      </w:r>
      <w:r w:rsidRPr="00C129A9">
        <w:rPr>
          <w:sz w:val="28"/>
          <w:szCs w:val="28"/>
          <w:lang w:val="ru-RU"/>
        </w:rPr>
        <w:t>ипадках</w:t>
      </w:r>
      <w:proofErr w:type="spellEnd"/>
      <w:r w:rsidRPr="00C129A9">
        <w:rPr>
          <w:sz w:val="28"/>
          <w:szCs w:val="28"/>
          <w:lang w:val="ru-RU"/>
        </w:rPr>
        <w:t xml:space="preserve">, </w:t>
      </w:r>
      <w:proofErr w:type="spellStart"/>
      <w:r w:rsidRPr="00C129A9">
        <w:rPr>
          <w:sz w:val="28"/>
          <w:szCs w:val="28"/>
          <w:lang w:val="ru-RU"/>
        </w:rPr>
        <w:t>передбачених</w:t>
      </w:r>
      <w:proofErr w:type="spellEnd"/>
      <w:r w:rsidRPr="00C129A9">
        <w:rPr>
          <w:sz w:val="28"/>
          <w:szCs w:val="28"/>
          <w:lang w:val="ru-RU"/>
        </w:rPr>
        <w:t xml:space="preserve"> законом.</w:t>
      </w:r>
    </w:p>
    <w:p w:rsidR="00242C71" w:rsidRPr="00C129A9" w:rsidRDefault="00242C71" w:rsidP="00CF3883">
      <w:pPr>
        <w:spacing w:after="0"/>
        <w:jc w:val="both"/>
        <w:rPr>
          <w:sz w:val="28"/>
          <w:szCs w:val="28"/>
          <w:lang w:val="ru-RU"/>
        </w:rPr>
      </w:pPr>
    </w:p>
    <w:p w:rsidR="00242C71" w:rsidRPr="00C129A9" w:rsidRDefault="00242C71" w:rsidP="00242C71">
      <w:pPr>
        <w:spacing w:after="0"/>
        <w:jc w:val="both"/>
        <w:rPr>
          <w:b/>
          <w:sz w:val="28"/>
          <w:szCs w:val="28"/>
          <w:lang w:val="ru-RU"/>
        </w:rPr>
      </w:pPr>
      <w:proofErr w:type="spellStart"/>
      <w:r w:rsidRPr="00C129A9">
        <w:rPr>
          <w:b/>
          <w:sz w:val="28"/>
          <w:szCs w:val="28"/>
          <w:lang w:val="ru-RU"/>
        </w:rPr>
        <w:t>Видалення</w:t>
      </w:r>
      <w:proofErr w:type="spellEnd"/>
      <w:r w:rsidRPr="00C129A9">
        <w:rPr>
          <w:b/>
          <w:sz w:val="28"/>
          <w:szCs w:val="28"/>
          <w:lang w:val="ru-RU"/>
        </w:rPr>
        <w:t xml:space="preserve"> або </w:t>
      </w:r>
      <w:proofErr w:type="spellStart"/>
      <w:r w:rsidRPr="00C129A9">
        <w:rPr>
          <w:b/>
          <w:sz w:val="28"/>
          <w:szCs w:val="28"/>
          <w:lang w:val="ru-RU"/>
        </w:rPr>
        <w:t>знищення</w:t>
      </w:r>
      <w:proofErr w:type="spellEnd"/>
      <w:r w:rsidRPr="00C129A9">
        <w:rPr>
          <w:b/>
          <w:sz w:val="28"/>
          <w:szCs w:val="28"/>
          <w:lang w:val="ru-RU"/>
        </w:rPr>
        <w:t xml:space="preserve"> </w:t>
      </w:r>
      <w:proofErr w:type="spellStart"/>
      <w:r w:rsidRPr="00C129A9">
        <w:rPr>
          <w:b/>
          <w:sz w:val="28"/>
          <w:szCs w:val="28"/>
          <w:lang w:val="ru-RU"/>
        </w:rPr>
        <w:t>персональних</w:t>
      </w:r>
      <w:proofErr w:type="spellEnd"/>
      <w:r w:rsidRPr="00C129A9">
        <w:rPr>
          <w:b/>
          <w:sz w:val="28"/>
          <w:szCs w:val="28"/>
          <w:lang w:val="ru-RU"/>
        </w:rPr>
        <w:t xml:space="preserve"> </w:t>
      </w:r>
      <w:proofErr w:type="spellStart"/>
      <w:r w:rsidRPr="00C129A9">
        <w:rPr>
          <w:b/>
          <w:sz w:val="28"/>
          <w:szCs w:val="28"/>
          <w:lang w:val="ru-RU"/>
        </w:rPr>
        <w:t>даних</w:t>
      </w:r>
      <w:proofErr w:type="spellEnd"/>
    </w:p>
    <w:p w:rsidR="00242C71" w:rsidRPr="00C129A9" w:rsidRDefault="00242C71" w:rsidP="00242C71">
      <w:pPr>
        <w:spacing w:after="0"/>
        <w:jc w:val="both"/>
        <w:rPr>
          <w:sz w:val="28"/>
          <w:szCs w:val="28"/>
          <w:lang w:val="ru-RU"/>
        </w:rPr>
      </w:pPr>
      <w:proofErr w:type="spellStart"/>
      <w:r w:rsidRPr="00C129A9">
        <w:rPr>
          <w:sz w:val="28"/>
          <w:szCs w:val="28"/>
          <w:lang w:val="ru-RU"/>
        </w:rPr>
        <w:t>Персональні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дані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C129A9">
        <w:rPr>
          <w:sz w:val="28"/>
          <w:szCs w:val="28"/>
          <w:lang w:val="ru-RU"/>
        </w:rPr>
        <w:t>п</w:t>
      </w:r>
      <w:proofErr w:type="gramEnd"/>
      <w:r w:rsidRPr="00C129A9">
        <w:rPr>
          <w:sz w:val="28"/>
          <w:szCs w:val="28"/>
          <w:lang w:val="ru-RU"/>
        </w:rPr>
        <w:t>ідлягають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видаленню</w:t>
      </w:r>
      <w:proofErr w:type="spellEnd"/>
      <w:r w:rsidRPr="00C129A9">
        <w:rPr>
          <w:sz w:val="28"/>
          <w:szCs w:val="28"/>
          <w:lang w:val="ru-RU"/>
        </w:rPr>
        <w:t xml:space="preserve"> або </w:t>
      </w:r>
      <w:proofErr w:type="spellStart"/>
      <w:r w:rsidRPr="00C129A9">
        <w:rPr>
          <w:sz w:val="28"/>
          <w:szCs w:val="28"/>
          <w:lang w:val="ru-RU"/>
        </w:rPr>
        <w:t>знищенню</w:t>
      </w:r>
      <w:proofErr w:type="spellEnd"/>
      <w:r w:rsidRPr="00C129A9">
        <w:rPr>
          <w:sz w:val="28"/>
          <w:szCs w:val="28"/>
          <w:lang w:val="ru-RU"/>
        </w:rPr>
        <w:t xml:space="preserve"> у </w:t>
      </w:r>
      <w:proofErr w:type="spellStart"/>
      <w:r w:rsidRPr="00C129A9">
        <w:rPr>
          <w:sz w:val="28"/>
          <w:szCs w:val="28"/>
          <w:lang w:val="ru-RU"/>
        </w:rPr>
        <w:t>разі</w:t>
      </w:r>
      <w:proofErr w:type="spellEnd"/>
      <w:r w:rsidRPr="00C129A9">
        <w:rPr>
          <w:sz w:val="28"/>
          <w:szCs w:val="28"/>
          <w:lang w:val="ru-RU"/>
        </w:rPr>
        <w:t xml:space="preserve">: </w:t>
      </w:r>
    </w:p>
    <w:p w:rsidR="00242C71" w:rsidRPr="00C129A9" w:rsidRDefault="00242C71" w:rsidP="00242C71">
      <w:pPr>
        <w:spacing w:after="0"/>
        <w:jc w:val="both"/>
        <w:rPr>
          <w:sz w:val="28"/>
          <w:szCs w:val="28"/>
          <w:lang w:val="ru-RU"/>
        </w:rPr>
      </w:pPr>
      <w:r w:rsidRPr="00C129A9">
        <w:rPr>
          <w:sz w:val="28"/>
          <w:szCs w:val="28"/>
          <w:lang w:val="ru-RU"/>
        </w:rPr>
        <w:t xml:space="preserve">1) </w:t>
      </w:r>
      <w:proofErr w:type="spellStart"/>
      <w:r w:rsidRPr="00C129A9">
        <w:rPr>
          <w:sz w:val="28"/>
          <w:szCs w:val="28"/>
          <w:lang w:val="ru-RU"/>
        </w:rPr>
        <w:t>закінчення</w:t>
      </w:r>
      <w:proofErr w:type="spellEnd"/>
      <w:r w:rsidRPr="00C129A9">
        <w:rPr>
          <w:sz w:val="28"/>
          <w:szCs w:val="28"/>
          <w:lang w:val="ru-RU"/>
        </w:rPr>
        <w:t xml:space="preserve"> строку </w:t>
      </w:r>
      <w:proofErr w:type="spellStart"/>
      <w:r w:rsidRPr="00C129A9">
        <w:rPr>
          <w:sz w:val="28"/>
          <w:szCs w:val="28"/>
          <w:lang w:val="ru-RU"/>
        </w:rPr>
        <w:t>зберігання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даних</w:t>
      </w:r>
      <w:proofErr w:type="spellEnd"/>
      <w:r w:rsidRPr="00C129A9">
        <w:rPr>
          <w:sz w:val="28"/>
          <w:szCs w:val="28"/>
          <w:lang w:val="ru-RU"/>
        </w:rPr>
        <w:t xml:space="preserve">, </w:t>
      </w:r>
      <w:proofErr w:type="spellStart"/>
      <w:r w:rsidRPr="00C129A9">
        <w:rPr>
          <w:sz w:val="28"/>
          <w:szCs w:val="28"/>
          <w:lang w:val="ru-RU"/>
        </w:rPr>
        <w:t>визначеного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згодою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суб'єкта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персональних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даних</w:t>
      </w:r>
      <w:proofErr w:type="spellEnd"/>
      <w:r w:rsidRPr="00C129A9">
        <w:rPr>
          <w:sz w:val="28"/>
          <w:szCs w:val="28"/>
          <w:lang w:val="ru-RU"/>
        </w:rPr>
        <w:t xml:space="preserve"> на </w:t>
      </w:r>
      <w:proofErr w:type="spellStart"/>
      <w:r w:rsidRPr="00C129A9">
        <w:rPr>
          <w:sz w:val="28"/>
          <w:szCs w:val="28"/>
          <w:lang w:val="ru-RU"/>
        </w:rPr>
        <w:t>обробку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цих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даних</w:t>
      </w:r>
      <w:proofErr w:type="spellEnd"/>
      <w:r w:rsidRPr="00C129A9">
        <w:rPr>
          <w:sz w:val="28"/>
          <w:szCs w:val="28"/>
          <w:lang w:val="ru-RU"/>
        </w:rPr>
        <w:t xml:space="preserve"> або законом; </w:t>
      </w:r>
    </w:p>
    <w:p w:rsidR="00242C71" w:rsidRPr="00C129A9" w:rsidRDefault="00242C71" w:rsidP="00242C71">
      <w:pPr>
        <w:spacing w:after="0"/>
        <w:jc w:val="both"/>
        <w:rPr>
          <w:sz w:val="28"/>
          <w:szCs w:val="28"/>
          <w:lang w:val="ru-RU"/>
        </w:rPr>
      </w:pPr>
      <w:r w:rsidRPr="00C129A9">
        <w:rPr>
          <w:sz w:val="28"/>
          <w:szCs w:val="28"/>
          <w:lang w:val="ru-RU"/>
        </w:rPr>
        <w:t xml:space="preserve">2) </w:t>
      </w:r>
      <w:proofErr w:type="spellStart"/>
      <w:r w:rsidRPr="00C129A9">
        <w:rPr>
          <w:sz w:val="28"/>
          <w:szCs w:val="28"/>
          <w:lang w:val="ru-RU"/>
        </w:rPr>
        <w:t>припинення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правовідносин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C129A9">
        <w:rPr>
          <w:sz w:val="28"/>
          <w:szCs w:val="28"/>
          <w:lang w:val="ru-RU"/>
        </w:rPr>
        <w:t>між</w:t>
      </w:r>
      <w:proofErr w:type="spellEnd"/>
      <w:proofErr w:type="gram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суб'єктом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персональних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даних</w:t>
      </w:r>
      <w:proofErr w:type="spellEnd"/>
      <w:r w:rsidRPr="00C129A9">
        <w:rPr>
          <w:sz w:val="28"/>
          <w:szCs w:val="28"/>
          <w:lang w:val="ru-RU"/>
        </w:rPr>
        <w:t xml:space="preserve"> та </w:t>
      </w:r>
      <w:proofErr w:type="spellStart"/>
      <w:r w:rsidRPr="00C129A9">
        <w:rPr>
          <w:sz w:val="28"/>
          <w:szCs w:val="28"/>
          <w:lang w:val="ru-RU"/>
        </w:rPr>
        <w:t>володільцем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чи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розпорядником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бази</w:t>
      </w:r>
      <w:proofErr w:type="spellEnd"/>
      <w:r w:rsidRPr="00C129A9">
        <w:rPr>
          <w:sz w:val="28"/>
          <w:szCs w:val="28"/>
          <w:lang w:val="ru-RU"/>
        </w:rPr>
        <w:t xml:space="preserve">, </w:t>
      </w:r>
      <w:proofErr w:type="spellStart"/>
      <w:r w:rsidRPr="00C129A9">
        <w:rPr>
          <w:sz w:val="28"/>
          <w:szCs w:val="28"/>
          <w:lang w:val="ru-RU"/>
        </w:rPr>
        <w:t>якщо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інше</w:t>
      </w:r>
      <w:proofErr w:type="spellEnd"/>
      <w:r w:rsidRPr="00C129A9">
        <w:rPr>
          <w:sz w:val="28"/>
          <w:szCs w:val="28"/>
          <w:lang w:val="ru-RU"/>
        </w:rPr>
        <w:t xml:space="preserve"> не </w:t>
      </w:r>
      <w:proofErr w:type="spellStart"/>
      <w:r w:rsidRPr="00C129A9">
        <w:rPr>
          <w:sz w:val="28"/>
          <w:szCs w:val="28"/>
          <w:lang w:val="ru-RU"/>
        </w:rPr>
        <w:t>передбачено</w:t>
      </w:r>
      <w:proofErr w:type="spellEnd"/>
      <w:r w:rsidRPr="00C129A9">
        <w:rPr>
          <w:sz w:val="28"/>
          <w:szCs w:val="28"/>
          <w:lang w:val="ru-RU"/>
        </w:rPr>
        <w:t xml:space="preserve"> законом; </w:t>
      </w:r>
    </w:p>
    <w:p w:rsidR="00242C71" w:rsidRPr="00C129A9" w:rsidRDefault="00242C71" w:rsidP="00242C71">
      <w:pPr>
        <w:spacing w:after="0"/>
        <w:jc w:val="both"/>
        <w:rPr>
          <w:sz w:val="28"/>
          <w:szCs w:val="28"/>
          <w:lang w:val="ru-RU"/>
        </w:rPr>
      </w:pPr>
      <w:r w:rsidRPr="00C129A9">
        <w:rPr>
          <w:sz w:val="28"/>
          <w:szCs w:val="28"/>
          <w:lang w:val="ru-RU"/>
        </w:rPr>
        <w:t xml:space="preserve">3) </w:t>
      </w:r>
      <w:proofErr w:type="spellStart"/>
      <w:r w:rsidRPr="00C129A9">
        <w:rPr>
          <w:sz w:val="28"/>
          <w:szCs w:val="28"/>
          <w:lang w:val="ru-RU"/>
        </w:rPr>
        <w:t>видання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відповідного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припису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Уповноваженого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Верховної</w:t>
      </w:r>
      <w:proofErr w:type="spellEnd"/>
      <w:r w:rsidRPr="00C129A9">
        <w:rPr>
          <w:sz w:val="28"/>
          <w:szCs w:val="28"/>
          <w:lang w:val="ru-RU"/>
        </w:rPr>
        <w:t xml:space="preserve"> Ради України з прав </w:t>
      </w:r>
      <w:proofErr w:type="spellStart"/>
      <w:r w:rsidRPr="00C129A9">
        <w:rPr>
          <w:sz w:val="28"/>
          <w:szCs w:val="28"/>
          <w:lang w:val="ru-RU"/>
        </w:rPr>
        <w:t>людини</w:t>
      </w:r>
      <w:proofErr w:type="spellEnd"/>
      <w:r w:rsidRPr="00C129A9">
        <w:rPr>
          <w:sz w:val="28"/>
          <w:szCs w:val="28"/>
          <w:lang w:val="ru-RU"/>
        </w:rPr>
        <w:t xml:space="preserve"> (</w:t>
      </w:r>
      <w:proofErr w:type="spellStart"/>
      <w:r w:rsidRPr="00C129A9">
        <w:rPr>
          <w:sz w:val="28"/>
          <w:szCs w:val="28"/>
          <w:lang w:val="ru-RU"/>
        </w:rPr>
        <w:t>дал</w:t>
      </w:r>
      <w:proofErr w:type="gramStart"/>
      <w:r w:rsidRPr="00C129A9">
        <w:rPr>
          <w:sz w:val="28"/>
          <w:szCs w:val="28"/>
          <w:lang w:val="ru-RU"/>
        </w:rPr>
        <w:t>і-</w:t>
      </w:r>
      <w:proofErr w:type="gramEnd"/>
      <w:r w:rsidRPr="00C129A9">
        <w:rPr>
          <w:sz w:val="28"/>
          <w:szCs w:val="28"/>
          <w:lang w:val="ru-RU"/>
        </w:rPr>
        <w:t>Уповноважений</w:t>
      </w:r>
      <w:proofErr w:type="spellEnd"/>
      <w:r w:rsidRPr="00C129A9">
        <w:rPr>
          <w:sz w:val="28"/>
          <w:szCs w:val="28"/>
          <w:lang w:val="ru-RU"/>
        </w:rPr>
        <w:t xml:space="preserve">) або </w:t>
      </w:r>
      <w:proofErr w:type="spellStart"/>
      <w:r w:rsidRPr="00C129A9">
        <w:rPr>
          <w:sz w:val="28"/>
          <w:szCs w:val="28"/>
          <w:lang w:val="ru-RU"/>
        </w:rPr>
        <w:t>визначених</w:t>
      </w:r>
      <w:proofErr w:type="spellEnd"/>
      <w:r w:rsidRPr="00C129A9">
        <w:rPr>
          <w:sz w:val="28"/>
          <w:szCs w:val="28"/>
          <w:lang w:val="ru-RU"/>
        </w:rPr>
        <w:t xml:space="preserve"> ним </w:t>
      </w:r>
      <w:proofErr w:type="spellStart"/>
      <w:r w:rsidRPr="00C129A9">
        <w:rPr>
          <w:sz w:val="28"/>
          <w:szCs w:val="28"/>
          <w:lang w:val="ru-RU"/>
        </w:rPr>
        <w:t>посадових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осіб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секретаріату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Уповноваженого</w:t>
      </w:r>
      <w:proofErr w:type="spellEnd"/>
      <w:r w:rsidRPr="00C129A9">
        <w:rPr>
          <w:sz w:val="28"/>
          <w:szCs w:val="28"/>
          <w:lang w:val="ru-RU"/>
        </w:rPr>
        <w:t>.</w:t>
      </w:r>
    </w:p>
    <w:p w:rsidR="00242C71" w:rsidRPr="00C129A9" w:rsidRDefault="00242C71" w:rsidP="00242C71">
      <w:pPr>
        <w:spacing w:after="0"/>
        <w:jc w:val="both"/>
        <w:rPr>
          <w:sz w:val="28"/>
          <w:szCs w:val="28"/>
          <w:lang w:val="ru-RU"/>
        </w:rPr>
      </w:pPr>
      <w:r w:rsidRPr="00C129A9">
        <w:rPr>
          <w:sz w:val="28"/>
          <w:szCs w:val="28"/>
          <w:lang w:val="ru-RU"/>
        </w:rPr>
        <w:t xml:space="preserve">4) </w:t>
      </w:r>
      <w:proofErr w:type="spellStart"/>
      <w:r w:rsidRPr="00C129A9">
        <w:rPr>
          <w:sz w:val="28"/>
          <w:szCs w:val="28"/>
          <w:lang w:val="ru-RU"/>
        </w:rPr>
        <w:t>набрання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законної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сили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C129A9">
        <w:rPr>
          <w:sz w:val="28"/>
          <w:szCs w:val="28"/>
          <w:lang w:val="ru-RU"/>
        </w:rPr>
        <w:t>р</w:t>
      </w:r>
      <w:proofErr w:type="gramEnd"/>
      <w:r w:rsidRPr="00C129A9">
        <w:rPr>
          <w:sz w:val="28"/>
          <w:szCs w:val="28"/>
          <w:lang w:val="ru-RU"/>
        </w:rPr>
        <w:t>ішенням</w:t>
      </w:r>
      <w:proofErr w:type="spellEnd"/>
      <w:r w:rsidRPr="00C129A9">
        <w:rPr>
          <w:sz w:val="28"/>
          <w:szCs w:val="28"/>
          <w:lang w:val="ru-RU"/>
        </w:rPr>
        <w:t xml:space="preserve"> суду щодо </w:t>
      </w:r>
      <w:proofErr w:type="spellStart"/>
      <w:r w:rsidRPr="00C129A9">
        <w:rPr>
          <w:sz w:val="28"/>
          <w:szCs w:val="28"/>
          <w:lang w:val="ru-RU"/>
        </w:rPr>
        <w:t>видалення</w:t>
      </w:r>
      <w:proofErr w:type="spellEnd"/>
      <w:r w:rsidRPr="00C129A9">
        <w:rPr>
          <w:sz w:val="28"/>
          <w:szCs w:val="28"/>
          <w:lang w:val="ru-RU"/>
        </w:rPr>
        <w:t xml:space="preserve"> або </w:t>
      </w:r>
      <w:proofErr w:type="spellStart"/>
      <w:r w:rsidRPr="00C129A9">
        <w:rPr>
          <w:sz w:val="28"/>
          <w:szCs w:val="28"/>
          <w:lang w:val="ru-RU"/>
        </w:rPr>
        <w:t>знищення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персональних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даних</w:t>
      </w:r>
      <w:proofErr w:type="spellEnd"/>
      <w:r w:rsidRPr="00C129A9">
        <w:rPr>
          <w:sz w:val="28"/>
          <w:szCs w:val="28"/>
          <w:lang w:val="ru-RU"/>
        </w:rPr>
        <w:t>.</w:t>
      </w:r>
    </w:p>
    <w:p w:rsidR="00242C71" w:rsidRPr="00C129A9" w:rsidRDefault="00242C71" w:rsidP="00242C71">
      <w:pPr>
        <w:spacing w:after="0"/>
        <w:jc w:val="both"/>
        <w:rPr>
          <w:sz w:val="28"/>
          <w:szCs w:val="28"/>
          <w:lang w:val="ru-RU"/>
        </w:rPr>
      </w:pPr>
      <w:proofErr w:type="spellStart"/>
      <w:r w:rsidRPr="00C129A9">
        <w:rPr>
          <w:sz w:val="28"/>
          <w:szCs w:val="28"/>
          <w:lang w:val="ru-RU"/>
        </w:rPr>
        <w:t>Персональні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дані</w:t>
      </w:r>
      <w:proofErr w:type="spellEnd"/>
      <w:r w:rsidRPr="00C129A9">
        <w:rPr>
          <w:sz w:val="28"/>
          <w:szCs w:val="28"/>
          <w:lang w:val="ru-RU"/>
        </w:rPr>
        <w:t xml:space="preserve">, </w:t>
      </w:r>
      <w:proofErr w:type="spellStart"/>
      <w:r w:rsidRPr="00C129A9">
        <w:rPr>
          <w:sz w:val="28"/>
          <w:szCs w:val="28"/>
          <w:lang w:val="ru-RU"/>
        </w:rPr>
        <w:t>зібрані</w:t>
      </w:r>
      <w:proofErr w:type="spellEnd"/>
      <w:r w:rsidRPr="00C129A9">
        <w:rPr>
          <w:sz w:val="28"/>
          <w:szCs w:val="28"/>
          <w:lang w:val="ru-RU"/>
        </w:rPr>
        <w:t xml:space="preserve"> з </w:t>
      </w:r>
      <w:proofErr w:type="spellStart"/>
      <w:r w:rsidRPr="00C129A9">
        <w:rPr>
          <w:sz w:val="28"/>
          <w:szCs w:val="28"/>
          <w:lang w:val="ru-RU"/>
        </w:rPr>
        <w:t>порушенням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вимог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цього</w:t>
      </w:r>
      <w:proofErr w:type="spellEnd"/>
      <w:r w:rsidRPr="00C129A9">
        <w:rPr>
          <w:sz w:val="28"/>
          <w:szCs w:val="28"/>
          <w:lang w:val="ru-RU"/>
        </w:rPr>
        <w:t xml:space="preserve"> Закону, </w:t>
      </w:r>
      <w:proofErr w:type="spellStart"/>
      <w:proofErr w:type="gramStart"/>
      <w:r w:rsidRPr="00C129A9">
        <w:rPr>
          <w:sz w:val="28"/>
          <w:szCs w:val="28"/>
          <w:lang w:val="ru-RU"/>
        </w:rPr>
        <w:t>п</w:t>
      </w:r>
      <w:proofErr w:type="gramEnd"/>
      <w:r w:rsidRPr="00C129A9">
        <w:rPr>
          <w:sz w:val="28"/>
          <w:szCs w:val="28"/>
          <w:lang w:val="ru-RU"/>
        </w:rPr>
        <w:t>ідлягають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видаленню</w:t>
      </w:r>
      <w:proofErr w:type="spellEnd"/>
      <w:r w:rsidRPr="00C129A9">
        <w:rPr>
          <w:sz w:val="28"/>
          <w:szCs w:val="28"/>
          <w:lang w:val="ru-RU"/>
        </w:rPr>
        <w:t xml:space="preserve"> або </w:t>
      </w:r>
      <w:proofErr w:type="spellStart"/>
      <w:r w:rsidRPr="00C129A9">
        <w:rPr>
          <w:sz w:val="28"/>
          <w:szCs w:val="28"/>
          <w:lang w:val="ru-RU"/>
        </w:rPr>
        <w:t>знищенню</w:t>
      </w:r>
      <w:proofErr w:type="spellEnd"/>
      <w:r w:rsidRPr="00C129A9">
        <w:rPr>
          <w:sz w:val="28"/>
          <w:szCs w:val="28"/>
          <w:lang w:val="ru-RU"/>
        </w:rPr>
        <w:t xml:space="preserve"> у </w:t>
      </w:r>
      <w:proofErr w:type="spellStart"/>
      <w:r w:rsidRPr="00C129A9">
        <w:rPr>
          <w:sz w:val="28"/>
          <w:szCs w:val="28"/>
          <w:lang w:val="ru-RU"/>
        </w:rPr>
        <w:t>встановленому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законодавством</w:t>
      </w:r>
      <w:proofErr w:type="spellEnd"/>
      <w:r w:rsidRPr="00C129A9">
        <w:rPr>
          <w:sz w:val="28"/>
          <w:szCs w:val="28"/>
          <w:lang w:val="ru-RU"/>
        </w:rPr>
        <w:t xml:space="preserve"> порядку. </w:t>
      </w:r>
    </w:p>
    <w:p w:rsidR="00242C71" w:rsidRPr="00C129A9" w:rsidRDefault="00242C71" w:rsidP="00242C71">
      <w:pPr>
        <w:spacing w:after="0"/>
        <w:jc w:val="both"/>
        <w:rPr>
          <w:sz w:val="28"/>
          <w:szCs w:val="28"/>
          <w:lang w:val="ru-RU"/>
        </w:rPr>
      </w:pPr>
    </w:p>
    <w:p w:rsidR="00242C71" w:rsidRPr="00C129A9" w:rsidRDefault="00242C71" w:rsidP="00242C71">
      <w:pPr>
        <w:spacing w:after="0"/>
        <w:jc w:val="both"/>
        <w:rPr>
          <w:b/>
          <w:sz w:val="28"/>
          <w:szCs w:val="28"/>
          <w:lang w:val="ru-RU"/>
        </w:rPr>
      </w:pPr>
      <w:proofErr w:type="spellStart"/>
      <w:r w:rsidRPr="00C129A9">
        <w:rPr>
          <w:b/>
          <w:sz w:val="28"/>
          <w:szCs w:val="28"/>
          <w:lang w:val="ru-RU"/>
        </w:rPr>
        <w:t>Відповідальність</w:t>
      </w:r>
      <w:proofErr w:type="spellEnd"/>
      <w:r w:rsidRPr="00C129A9">
        <w:rPr>
          <w:b/>
          <w:sz w:val="28"/>
          <w:szCs w:val="28"/>
          <w:lang w:val="ru-RU"/>
        </w:rPr>
        <w:t xml:space="preserve"> за </w:t>
      </w:r>
      <w:proofErr w:type="spellStart"/>
      <w:r w:rsidRPr="00C129A9">
        <w:rPr>
          <w:b/>
          <w:sz w:val="28"/>
          <w:szCs w:val="28"/>
          <w:lang w:val="ru-RU"/>
        </w:rPr>
        <w:t>порушення</w:t>
      </w:r>
      <w:proofErr w:type="spellEnd"/>
      <w:r w:rsidRPr="00C129A9">
        <w:rPr>
          <w:b/>
          <w:sz w:val="28"/>
          <w:szCs w:val="28"/>
          <w:lang w:val="ru-RU"/>
        </w:rPr>
        <w:t xml:space="preserve"> </w:t>
      </w:r>
      <w:proofErr w:type="spellStart"/>
      <w:r w:rsidRPr="00C129A9">
        <w:rPr>
          <w:b/>
          <w:sz w:val="28"/>
          <w:szCs w:val="28"/>
          <w:lang w:val="ru-RU"/>
        </w:rPr>
        <w:t>законодавства</w:t>
      </w:r>
      <w:proofErr w:type="spellEnd"/>
      <w:r w:rsidRPr="00C129A9">
        <w:rPr>
          <w:b/>
          <w:sz w:val="28"/>
          <w:szCs w:val="28"/>
          <w:lang w:val="ru-RU"/>
        </w:rPr>
        <w:t xml:space="preserve"> про </w:t>
      </w:r>
      <w:proofErr w:type="spellStart"/>
      <w:r w:rsidRPr="00C129A9">
        <w:rPr>
          <w:b/>
          <w:sz w:val="28"/>
          <w:szCs w:val="28"/>
          <w:lang w:val="ru-RU"/>
        </w:rPr>
        <w:t>захист</w:t>
      </w:r>
      <w:proofErr w:type="spellEnd"/>
      <w:r w:rsidRPr="00C129A9">
        <w:rPr>
          <w:b/>
          <w:sz w:val="28"/>
          <w:szCs w:val="28"/>
          <w:lang w:val="ru-RU"/>
        </w:rPr>
        <w:t xml:space="preserve"> </w:t>
      </w:r>
      <w:proofErr w:type="spellStart"/>
      <w:r w:rsidRPr="00C129A9">
        <w:rPr>
          <w:b/>
          <w:sz w:val="28"/>
          <w:szCs w:val="28"/>
          <w:lang w:val="ru-RU"/>
        </w:rPr>
        <w:t>персональних</w:t>
      </w:r>
      <w:proofErr w:type="spellEnd"/>
      <w:r w:rsidRPr="00C129A9">
        <w:rPr>
          <w:b/>
          <w:sz w:val="28"/>
          <w:szCs w:val="28"/>
          <w:lang w:val="ru-RU"/>
        </w:rPr>
        <w:t xml:space="preserve"> </w:t>
      </w:r>
      <w:proofErr w:type="spellStart"/>
      <w:r w:rsidRPr="00C129A9">
        <w:rPr>
          <w:b/>
          <w:sz w:val="28"/>
          <w:szCs w:val="28"/>
          <w:lang w:val="ru-RU"/>
        </w:rPr>
        <w:t>даних</w:t>
      </w:r>
      <w:proofErr w:type="spellEnd"/>
      <w:r w:rsidRPr="00C129A9">
        <w:rPr>
          <w:b/>
          <w:sz w:val="28"/>
          <w:szCs w:val="28"/>
          <w:lang w:val="ru-RU"/>
        </w:rPr>
        <w:t xml:space="preserve"> </w:t>
      </w:r>
    </w:p>
    <w:p w:rsidR="00242C71" w:rsidRPr="00C129A9" w:rsidRDefault="00242C71" w:rsidP="00242C71">
      <w:pPr>
        <w:spacing w:after="0"/>
        <w:jc w:val="both"/>
        <w:rPr>
          <w:sz w:val="28"/>
          <w:szCs w:val="28"/>
          <w:lang w:val="ru-RU"/>
        </w:rPr>
      </w:pPr>
      <w:bookmarkStart w:id="0" w:name="_GoBack"/>
      <w:bookmarkEnd w:id="0"/>
      <w:proofErr w:type="spellStart"/>
      <w:r w:rsidRPr="00C129A9">
        <w:rPr>
          <w:sz w:val="28"/>
          <w:szCs w:val="28"/>
          <w:lang w:val="ru-RU"/>
        </w:rPr>
        <w:t>Порушення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законодавства</w:t>
      </w:r>
      <w:proofErr w:type="spellEnd"/>
      <w:r w:rsidRPr="00C129A9">
        <w:rPr>
          <w:sz w:val="28"/>
          <w:szCs w:val="28"/>
          <w:lang w:val="ru-RU"/>
        </w:rPr>
        <w:t xml:space="preserve"> про </w:t>
      </w:r>
      <w:proofErr w:type="spellStart"/>
      <w:r w:rsidRPr="00C129A9">
        <w:rPr>
          <w:sz w:val="28"/>
          <w:szCs w:val="28"/>
          <w:lang w:val="ru-RU"/>
        </w:rPr>
        <w:t>захист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персональних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даних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тягне</w:t>
      </w:r>
      <w:proofErr w:type="spellEnd"/>
      <w:r w:rsidRPr="00C129A9">
        <w:rPr>
          <w:sz w:val="28"/>
          <w:szCs w:val="28"/>
          <w:lang w:val="ru-RU"/>
        </w:rPr>
        <w:t xml:space="preserve"> за собою </w:t>
      </w:r>
      <w:proofErr w:type="spellStart"/>
      <w:r w:rsidRPr="00C129A9">
        <w:rPr>
          <w:sz w:val="28"/>
          <w:szCs w:val="28"/>
          <w:lang w:val="ru-RU"/>
        </w:rPr>
        <w:t>відповідальність</w:t>
      </w:r>
      <w:proofErr w:type="spellEnd"/>
      <w:r w:rsidRPr="00C129A9">
        <w:rPr>
          <w:sz w:val="28"/>
          <w:szCs w:val="28"/>
          <w:lang w:val="ru-RU"/>
        </w:rPr>
        <w:t xml:space="preserve">, </w:t>
      </w:r>
      <w:proofErr w:type="spellStart"/>
      <w:r w:rsidRPr="00C129A9">
        <w:rPr>
          <w:sz w:val="28"/>
          <w:szCs w:val="28"/>
          <w:lang w:val="ru-RU"/>
        </w:rPr>
        <w:t>встановлену</w:t>
      </w:r>
      <w:proofErr w:type="spellEnd"/>
      <w:r w:rsidRPr="00C129A9">
        <w:rPr>
          <w:sz w:val="28"/>
          <w:szCs w:val="28"/>
          <w:lang w:val="ru-RU"/>
        </w:rPr>
        <w:t xml:space="preserve"> законом( ст. 28 Закону).</w:t>
      </w:r>
    </w:p>
    <w:p w:rsidR="00242C71" w:rsidRPr="00C129A9" w:rsidRDefault="00242C71" w:rsidP="00242C71">
      <w:pPr>
        <w:spacing w:after="0"/>
        <w:jc w:val="both"/>
        <w:rPr>
          <w:sz w:val="28"/>
          <w:szCs w:val="28"/>
          <w:lang w:val="ru-RU"/>
        </w:rPr>
      </w:pPr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Статтею</w:t>
      </w:r>
      <w:proofErr w:type="spellEnd"/>
      <w:r w:rsidRPr="00C129A9">
        <w:rPr>
          <w:sz w:val="28"/>
          <w:szCs w:val="28"/>
          <w:lang w:val="ru-RU"/>
        </w:rPr>
        <w:t xml:space="preserve"> 188-39 Кодексу України про </w:t>
      </w:r>
      <w:proofErr w:type="spellStart"/>
      <w:proofErr w:type="gramStart"/>
      <w:r w:rsidRPr="00C129A9">
        <w:rPr>
          <w:sz w:val="28"/>
          <w:szCs w:val="28"/>
          <w:lang w:val="ru-RU"/>
        </w:rPr>
        <w:t>адм</w:t>
      </w:r>
      <w:proofErr w:type="gramEnd"/>
      <w:r w:rsidRPr="00C129A9">
        <w:rPr>
          <w:sz w:val="28"/>
          <w:szCs w:val="28"/>
          <w:lang w:val="ru-RU"/>
        </w:rPr>
        <w:t>іністративні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правопорушення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передбачена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адміністративна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відповідальність</w:t>
      </w:r>
      <w:proofErr w:type="spellEnd"/>
      <w:r w:rsidRPr="00C129A9">
        <w:rPr>
          <w:sz w:val="28"/>
          <w:szCs w:val="28"/>
          <w:lang w:val="ru-RU"/>
        </w:rPr>
        <w:t xml:space="preserve"> за </w:t>
      </w:r>
      <w:proofErr w:type="spellStart"/>
      <w:r w:rsidRPr="00C129A9">
        <w:rPr>
          <w:sz w:val="28"/>
          <w:szCs w:val="28"/>
          <w:lang w:val="ru-RU"/>
        </w:rPr>
        <w:t>порушення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законодавства</w:t>
      </w:r>
      <w:proofErr w:type="spellEnd"/>
      <w:r w:rsidRPr="00C129A9">
        <w:rPr>
          <w:sz w:val="28"/>
          <w:szCs w:val="28"/>
          <w:lang w:val="ru-RU"/>
        </w:rPr>
        <w:t xml:space="preserve"> у </w:t>
      </w:r>
      <w:proofErr w:type="spellStart"/>
      <w:r w:rsidRPr="00C129A9">
        <w:rPr>
          <w:sz w:val="28"/>
          <w:szCs w:val="28"/>
          <w:lang w:val="ru-RU"/>
        </w:rPr>
        <w:t>сфері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захисту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персональних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даних</w:t>
      </w:r>
      <w:proofErr w:type="spellEnd"/>
      <w:r w:rsidRPr="00C129A9">
        <w:rPr>
          <w:sz w:val="28"/>
          <w:szCs w:val="28"/>
          <w:lang w:val="ru-RU"/>
        </w:rPr>
        <w:t>.</w:t>
      </w:r>
    </w:p>
    <w:p w:rsidR="00242C71" w:rsidRPr="00C129A9" w:rsidRDefault="00242C71" w:rsidP="00242C71">
      <w:pPr>
        <w:spacing w:after="0"/>
        <w:jc w:val="both"/>
        <w:rPr>
          <w:sz w:val="28"/>
          <w:szCs w:val="28"/>
          <w:lang w:val="ru-RU"/>
        </w:rPr>
      </w:pPr>
      <w:r w:rsidRPr="00C129A9">
        <w:rPr>
          <w:sz w:val="28"/>
          <w:szCs w:val="28"/>
          <w:lang w:val="ru-RU"/>
        </w:rPr>
        <w:lastRenderedPageBreak/>
        <w:t xml:space="preserve"> </w:t>
      </w:r>
      <w:proofErr w:type="spellStart"/>
      <w:r w:rsidRPr="00C129A9">
        <w:rPr>
          <w:sz w:val="28"/>
          <w:szCs w:val="28"/>
          <w:lang w:val="ru-RU"/>
        </w:rPr>
        <w:t>Статтею</w:t>
      </w:r>
      <w:proofErr w:type="spellEnd"/>
      <w:r w:rsidRPr="00C129A9">
        <w:rPr>
          <w:sz w:val="28"/>
          <w:szCs w:val="28"/>
          <w:lang w:val="ru-RU"/>
        </w:rPr>
        <w:t xml:space="preserve"> 182 </w:t>
      </w:r>
      <w:proofErr w:type="spellStart"/>
      <w:r w:rsidRPr="00C129A9">
        <w:rPr>
          <w:sz w:val="28"/>
          <w:szCs w:val="28"/>
          <w:lang w:val="ru-RU"/>
        </w:rPr>
        <w:t>Кримінального</w:t>
      </w:r>
      <w:proofErr w:type="spellEnd"/>
      <w:r w:rsidRPr="00C129A9">
        <w:rPr>
          <w:sz w:val="28"/>
          <w:szCs w:val="28"/>
          <w:lang w:val="ru-RU"/>
        </w:rPr>
        <w:t xml:space="preserve"> кодексу України </w:t>
      </w:r>
      <w:proofErr w:type="spellStart"/>
      <w:r w:rsidRPr="00C129A9">
        <w:rPr>
          <w:sz w:val="28"/>
          <w:szCs w:val="28"/>
          <w:lang w:val="ru-RU"/>
        </w:rPr>
        <w:t>передбачена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кримінальна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відповідальність</w:t>
      </w:r>
      <w:proofErr w:type="spellEnd"/>
      <w:r w:rsidRPr="00C129A9">
        <w:rPr>
          <w:sz w:val="28"/>
          <w:szCs w:val="28"/>
          <w:lang w:val="ru-RU"/>
        </w:rPr>
        <w:t xml:space="preserve"> за </w:t>
      </w:r>
      <w:proofErr w:type="spellStart"/>
      <w:r w:rsidRPr="00C129A9">
        <w:rPr>
          <w:sz w:val="28"/>
          <w:szCs w:val="28"/>
          <w:lang w:val="ru-RU"/>
        </w:rPr>
        <w:t>незаконне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збирання</w:t>
      </w:r>
      <w:proofErr w:type="spellEnd"/>
      <w:r w:rsidRPr="00C129A9">
        <w:rPr>
          <w:sz w:val="28"/>
          <w:szCs w:val="28"/>
          <w:lang w:val="ru-RU"/>
        </w:rPr>
        <w:t xml:space="preserve">, </w:t>
      </w:r>
      <w:proofErr w:type="spellStart"/>
      <w:r w:rsidRPr="00C129A9">
        <w:rPr>
          <w:sz w:val="28"/>
          <w:szCs w:val="28"/>
          <w:lang w:val="ru-RU"/>
        </w:rPr>
        <w:t>зберігання</w:t>
      </w:r>
      <w:proofErr w:type="spellEnd"/>
      <w:r w:rsidRPr="00C129A9">
        <w:rPr>
          <w:sz w:val="28"/>
          <w:szCs w:val="28"/>
          <w:lang w:val="ru-RU"/>
        </w:rPr>
        <w:t xml:space="preserve">, </w:t>
      </w:r>
      <w:proofErr w:type="spellStart"/>
      <w:r w:rsidRPr="00C129A9">
        <w:rPr>
          <w:sz w:val="28"/>
          <w:szCs w:val="28"/>
          <w:lang w:val="ru-RU"/>
        </w:rPr>
        <w:t>використання</w:t>
      </w:r>
      <w:proofErr w:type="spellEnd"/>
      <w:r w:rsidRPr="00C129A9">
        <w:rPr>
          <w:sz w:val="28"/>
          <w:szCs w:val="28"/>
          <w:lang w:val="ru-RU"/>
        </w:rPr>
        <w:t xml:space="preserve">, </w:t>
      </w:r>
      <w:proofErr w:type="spellStart"/>
      <w:r w:rsidRPr="00C129A9">
        <w:rPr>
          <w:sz w:val="28"/>
          <w:szCs w:val="28"/>
          <w:lang w:val="ru-RU"/>
        </w:rPr>
        <w:t>знищення</w:t>
      </w:r>
      <w:proofErr w:type="spellEnd"/>
      <w:r w:rsidRPr="00C129A9">
        <w:rPr>
          <w:sz w:val="28"/>
          <w:szCs w:val="28"/>
          <w:lang w:val="ru-RU"/>
        </w:rPr>
        <w:t xml:space="preserve">, </w:t>
      </w:r>
      <w:proofErr w:type="spellStart"/>
      <w:r w:rsidRPr="00C129A9">
        <w:rPr>
          <w:sz w:val="28"/>
          <w:szCs w:val="28"/>
          <w:lang w:val="ru-RU"/>
        </w:rPr>
        <w:t>поширення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конфіденційної</w:t>
      </w:r>
      <w:proofErr w:type="spellEnd"/>
      <w:r w:rsidRPr="00C129A9">
        <w:rPr>
          <w:sz w:val="28"/>
          <w:szCs w:val="28"/>
          <w:lang w:val="ru-RU"/>
        </w:rPr>
        <w:t xml:space="preserve"> </w:t>
      </w:r>
      <w:proofErr w:type="spellStart"/>
      <w:r w:rsidRPr="00C129A9">
        <w:rPr>
          <w:sz w:val="28"/>
          <w:szCs w:val="28"/>
          <w:lang w:val="ru-RU"/>
        </w:rPr>
        <w:t>інформації</w:t>
      </w:r>
      <w:proofErr w:type="spellEnd"/>
      <w:r w:rsidRPr="00C129A9">
        <w:rPr>
          <w:sz w:val="28"/>
          <w:szCs w:val="28"/>
          <w:lang w:val="ru-RU"/>
        </w:rPr>
        <w:t xml:space="preserve"> про особу.</w:t>
      </w:r>
    </w:p>
    <w:sectPr w:rsidR="00242C71" w:rsidRPr="00C129A9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9A9" w:rsidRDefault="00C129A9" w:rsidP="00C129A9">
      <w:pPr>
        <w:spacing w:after="0" w:line="240" w:lineRule="auto"/>
      </w:pPr>
      <w:r>
        <w:separator/>
      </w:r>
    </w:p>
  </w:endnote>
  <w:endnote w:type="continuationSeparator" w:id="0">
    <w:p w:rsidR="00C129A9" w:rsidRDefault="00C129A9" w:rsidP="00C12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24711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29A9" w:rsidRDefault="00C129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29A9" w:rsidRDefault="00C129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9A9" w:rsidRDefault="00C129A9" w:rsidP="00C129A9">
      <w:pPr>
        <w:spacing w:after="0" w:line="240" w:lineRule="auto"/>
      </w:pPr>
      <w:r>
        <w:separator/>
      </w:r>
    </w:p>
  </w:footnote>
  <w:footnote w:type="continuationSeparator" w:id="0">
    <w:p w:rsidR="00C129A9" w:rsidRDefault="00C129A9" w:rsidP="00C129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7B1"/>
    <w:rsid w:val="000726BD"/>
    <w:rsid w:val="00074A2A"/>
    <w:rsid w:val="00242C71"/>
    <w:rsid w:val="007F27B1"/>
    <w:rsid w:val="00C129A9"/>
    <w:rsid w:val="00CF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29A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9A9"/>
  </w:style>
  <w:style w:type="paragraph" w:styleId="Footer">
    <w:name w:val="footer"/>
    <w:basedOn w:val="Normal"/>
    <w:link w:val="FooterChar"/>
    <w:uiPriority w:val="99"/>
    <w:unhideWhenUsed/>
    <w:rsid w:val="00C129A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9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29A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9A9"/>
  </w:style>
  <w:style w:type="paragraph" w:styleId="Footer">
    <w:name w:val="footer"/>
    <w:basedOn w:val="Normal"/>
    <w:link w:val="FooterChar"/>
    <w:uiPriority w:val="99"/>
    <w:unhideWhenUsed/>
    <w:rsid w:val="00C129A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2571</Words>
  <Characters>1467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Credit Europe Bank Ukraine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KONDRASHYN</dc:creator>
  <cp:lastModifiedBy>Igor KONDRASHYN</cp:lastModifiedBy>
  <cp:revision>1</cp:revision>
  <dcterms:created xsi:type="dcterms:W3CDTF">2020-08-28T07:32:00Z</dcterms:created>
  <dcterms:modified xsi:type="dcterms:W3CDTF">2020-08-28T08:24:00Z</dcterms:modified>
</cp:coreProperties>
</file>